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827" w:rsidRPr="00B07827" w:rsidRDefault="00B07827" w:rsidP="00B07827">
      <w:pPr>
        <w:shd w:val="clear" w:color="auto" w:fill="EEF2F5"/>
        <w:spacing w:after="0" w:line="240" w:lineRule="auto"/>
        <w:ind w:right="2400"/>
        <w:outlineLvl w:val="1"/>
        <w:rPr>
          <w:rFonts w:ascii="Arial" w:eastAsia="Times New Roman" w:hAnsi="Arial" w:cs="Arial"/>
          <w:color w:val="111111"/>
          <w:kern w:val="36"/>
          <w:sz w:val="27"/>
          <w:szCs w:val="27"/>
          <w:lang w:eastAsia="ru-RU"/>
        </w:rPr>
      </w:pPr>
      <w:r w:rsidRPr="00B07827">
        <w:rPr>
          <w:rFonts w:ascii="Arial" w:eastAsia="Times New Roman" w:hAnsi="Arial" w:cs="Arial"/>
          <w:color w:val="111111"/>
          <w:kern w:val="36"/>
          <w:sz w:val="27"/>
          <w:szCs w:val="27"/>
          <w:lang w:eastAsia="ru-RU"/>
        </w:rPr>
        <w:t>Безопасный интернет</w:t>
      </w:r>
    </w:p>
    <w:p w:rsidR="00B07827" w:rsidRPr="00B07827" w:rsidRDefault="00B07827" w:rsidP="00B07827">
      <w:pPr>
        <w:shd w:val="clear" w:color="auto" w:fill="FFFFFF"/>
        <w:spacing w:before="100" w:beforeAutospacing="1" w:after="100" w:afterAutospacing="1" w:line="240" w:lineRule="auto"/>
        <w:jc w:val="center"/>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Уважаемые  родители, здравствуйте!</w:t>
      </w:r>
      <w:r>
        <w:rPr>
          <w:rFonts w:ascii="Tahoma" w:eastAsia="Times New Roman" w:hAnsi="Tahoma" w:cs="Tahoma"/>
          <w:noProof/>
          <w:color w:val="111111"/>
          <w:sz w:val="18"/>
          <w:szCs w:val="18"/>
          <w:lang w:eastAsia="ru-RU"/>
        </w:rPr>
        <w:drawing>
          <wp:inline distT="0" distB="0" distL="0" distR="0">
            <wp:extent cx="2143125" cy="2143125"/>
            <wp:effectExtent l="0" t="0" r="9525" b="9525"/>
            <wp:docPr id="34" name="Рисунок 34" descr="Картинки по запросу стенд безопасный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стенд безопасный интерне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jc w:val="center"/>
        <w:rPr>
          <w:rFonts w:ascii="Tahoma" w:eastAsia="Times New Roman" w:hAnsi="Tahoma" w:cs="Tahoma"/>
          <w:color w:val="111111"/>
          <w:sz w:val="18"/>
          <w:szCs w:val="18"/>
          <w:lang w:eastAsia="ru-RU"/>
        </w:rPr>
      </w:pPr>
      <w:r w:rsidRPr="00B07827">
        <w:rPr>
          <w:rFonts w:ascii="Tahoma" w:eastAsia="Times New Roman" w:hAnsi="Tahoma" w:cs="Tahoma"/>
          <w:b/>
          <w:bCs/>
          <w:color w:val="111111"/>
          <w:sz w:val="18"/>
          <w:szCs w:val="18"/>
          <w:lang w:eastAsia="ru-RU"/>
        </w:rPr>
        <w:t>Эта страничка - специально для Вас. Мы надеемся, что советы, которые мы Вам предлагаем, помогут наладить более близкий контакт с Вашим сыном или дочкой, а значит, сделать Вашу семью счастливее...</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 xml:space="preserve">Следует понимать, что подключаясь </w:t>
      </w:r>
      <w:proofErr w:type="gramStart"/>
      <w:r w:rsidRPr="00B07827">
        <w:rPr>
          <w:rFonts w:ascii="Tahoma" w:eastAsia="Times New Roman" w:hAnsi="Tahoma" w:cs="Tahoma"/>
          <w:color w:val="111111"/>
          <w:sz w:val="18"/>
          <w:szCs w:val="18"/>
          <w:lang w:eastAsia="ru-RU"/>
        </w:rPr>
        <w:t>к</w:t>
      </w:r>
      <w:proofErr w:type="gramEnd"/>
      <w:r w:rsidRPr="00B07827">
        <w:rPr>
          <w:rFonts w:ascii="Tahoma" w:eastAsia="Times New Roman" w:hAnsi="Tahoma" w:cs="Tahoma"/>
          <w:color w:val="111111"/>
          <w:sz w:val="18"/>
          <w:szCs w:val="18"/>
          <w:lang w:eastAsia="ru-RU"/>
        </w:rPr>
        <w:t xml:space="preserve"> Интернет, ваш ребенок встречается с целым рядом угроз, о которых он может даже и не подозревать. Объяснить ему это обязаны родители перед тем, как разрешить ему выход в Интернет.</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b/>
          <w:bCs/>
          <w:color w:val="111111"/>
          <w:sz w:val="18"/>
          <w:szCs w:val="18"/>
          <w:lang w:eastAsia="ru-RU"/>
        </w:rPr>
        <w:t>Какие угрозы встречаются наиболее часто</w:t>
      </w:r>
      <w:r w:rsidRPr="00B07827">
        <w:rPr>
          <w:rFonts w:ascii="Tahoma" w:eastAsia="Times New Roman" w:hAnsi="Tahoma" w:cs="Tahoma"/>
          <w:color w:val="111111"/>
          <w:sz w:val="18"/>
          <w:szCs w:val="18"/>
          <w:lang w:eastAsia="ru-RU"/>
        </w:rPr>
        <w:t>? Прежде всего:</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drawing>
          <wp:inline distT="0" distB="0" distL="0" distR="0">
            <wp:extent cx="95250" cy="95250"/>
            <wp:effectExtent l="0" t="0" r="0" b="0"/>
            <wp:docPr id="33" name="Рисунок 3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07827">
        <w:rPr>
          <w:rFonts w:ascii="Tahoma" w:eastAsia="Times New Roman" w:hAnsi="Tahoma" w:cs="Tahoma"/>
          <w:color w:val="111111"/>
          <w:sz w:val="18"/>
          <w:szCs w:val="18"/>
          <w:lang w:eastAsia="ru-RU"/>
        </w:rPr>
        <w:t>  </w:t>
      </w:r>
      <w:r w:rsidRPr="00B07827">
        <w:rPr>
          <w:rFonts w:ascii="Tahoma" w:eastAsia="Times New Roman" w:hAnsi="Tahoma" w:cs="Tahoma"/>
          <w:b/>
          <w:bCs/>
          <w:color w:val="111111"/>
          <w:sz w:val="18"/>
          <w:szCs w:val="18"/>
          <w:lang w:eastAsia="ru-RU"/>
        </w:rPr>
        <w:t xml:space="preserve">Угроза заражения </w:t>
      </w:r>
      <w:proofErr w:type="gramStart"/>
      <w:r w:rsidRPr="00B07827">
        <w:rPr>
          <w:rFonts w:ascii="Tahoma" w:eastAsia="Times New Roman" w:hAnsi="Tahoma" w:cs="Tahoma"/>
          <w:b/>
          <w:bCs/>
          <w:color w:val="111111"/>
          <w:sz w:val="18"/>
          <w:szCs w:val="18"/>
          <w:lang w:eastAsia="ru-RU"/>
        </w:rPr>
        <w:t>вредоносным</w:t>
      </w:r>
      <w:proofErr w:type="gramEnd"/>
      <w:r w:rsidRPr="00B07827">
        <w:rPr>
          <w:rFonts w:ascii="Tahoma" w:eastAsia="Times New Roman" w:hAnsi="Tahoma" w:cs="Tahoma"/>
          <w:b/>
          <w:bCs/>
          <w:color w:val="111111"/>
          <w:sz w:val="18"/>
          <w:szCs w:val="18"/>
          <w:lang w:eastAsia="ru-RU"/>
        </w:rPr>
        <w:t xml:space="preserve"> ПО</w:t>
      </w:r>
      <w:r w:rsidRPr="00B07827">
        <w:rPr>
          <w:rFonts w:ascii="Tahoma" w:eastAsia="Times New Roman" w:hAnsi="Tahoma" w:cs="Tahoma"/>
          <w:color w:val="111111"/>
          <w:sz w:val="18"/>
          <w:szCs w:val="18"/>
          <w:lang w:eastAsia="ru-RU"/>
        </w:rPr>
        <w:t xml:space="preserve">. Ведь для распространения вредоносного ПО и проникновения в компьютеры используется целый спектр методов. Среди таких методов можно отметить не только почту, компакт-диски, дискеты и прочие сменные носители информации или скачанные </w:t>
      </w:r>
      <w:proofErr w:type="gramStart"/>
      <w:r w:rsidRPr="00B07827">
        <w:rPr>
          <w:rFonts w:ascii="Tahoma" w:eastAsia="Times New Roman" w:hAnsi="Tahoma" w:cs="Tahoma"/>
          <w:color w:val="111111"/>
          <w:sz w:val="18"/>
          <w:szCs w:val="18"/>
          <w:lang w:eastAsia="ru-RU"/>
        </w:rPr>
        <w:t>из</w:t>
      </w:r>
      <w:proofErr w:type="gramEnd"/>
      <w:r w:rsidRPr="00B07827">
        <w:rPr>
          <w:rFonts w:ascii="Tahoma" w:eastAsia="Times New Roman" w:hAnsi="Tahoma" w:cs="Tahoma"/>
          <w:color w:val="111111"/>
          <w:sz w:val="18"/>
          <w:szCs w:val="18"/>
          <w:lang w:eastAsia="ru-RU"/>
        </w:rPr>
        <w:t xml:space="preserve"> Интернет файлы. Например, программное обеспечение для мгновенного обмена сообщениями сегодня являются простым способом распространения вирусов, так как очень часто используются для прямой передачи файлов. Дети, неискушенные в вопросах социальной инженерии, могут легко попасться на уговоры злоумышленника. Этот метод часто используется хакерами для распространения троянских вирусов.</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drawing>
          <wp:inline distT="0" distB="0" distL="0" distR="0">
            <wp:extent cx="95250" cy="95250"/>
            <wp:effectExtent l="0" t="0" r="0" b="0"/>
            <wp:docPr id="32" name="Рисунок 3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07827">
        <w:rPr>
          <w:rFonts w:ascii="Tahoma" w:eastAsia="Times New Roman" w:hAnsi="Tahoma" w:cs="Tahoma"/>
          <w:color w:val="111111"/>
          <w:sz w:val="18"/>
          <w:szCs w:val="18"/>
          <w:lang w:eastAsia="ru-RU"/>
        </w:rPr>
        <w:t>  </w:t>
      </w:r>
      <w:r w:rsidRPr="00B07827">
        <w:rPr>
          <w:rFonts w:ascii="Tahoma" w:eastAsia="Times New Roman" w:hAnsi="Tahoma" w:cs="Tahoma"/>
          <w:b/>
          <w:bCs/>
          <w:color w:val="111111"/>
          <w:sz w:val="18"/>
          <w:szCs w:val="18"/>
          <w:lang w:eastAsia="ru-RU"/>
        </w:rPr>
        <w:t>Доступ к нежелательному содержимому</w:t>
      </w:r>
      <w:r w:rsidRPr="00B07827">
        <w:rPr>
          <w:rFonts w:ascii="Tahoma" w:eastAsia="Times New Roman" w:hAnsi="Tahoma" w:cs="Tahoma"/>
          <w:color w:val="111111"/>
          <w:sz w:val="18"/>
          <w:szCs w:val="18"/>
          <w:lang w:eastAsia="ru-RU"/>
        </w:rPr>
        <w:t xml:space="preserve">. Ведь сегодня дела обстоят таким образом, что любой ребенок, выходящий в Интернет, может просматривать любые материалы. А это насилие, наркотики порнография, страницы подталкивающие молодежь к самоубийствам, анорексии (отказ от приема пищи), убийствам, страницы с националистической или откровенно фашистской идеологией и многое-многое другое. Ведь все это доступно в Интернет без ограничений. Часто бывает так, что просмотр этих страниц даже не зависит от ребенка, ведь на многих сайтах отображаются всплывающие </w:t>
      </w:r>
      <w:proofErr w:type="gramStart"/>
      <w:r w:rsidRPr="00B07827">
        <w:rPr>
          <w:rFonts w:ascii="Tahoma" w:eastAsia="Times New Roman" w:hAnsi="Tahoma" w:cs="Tahoma"/>
          <w:color w:val="111111"/>
          <w:sz w:val="18"/>
          <w:szCs w:val="18"/>
          <w:lang w:eastAsia="ru-RU"/>
        </w:rPr>
        <w:t>окна</w:t>
      </w:r>
      <w:proofErr w:type="gramEnd"/>
      <w:r w:rsidRPr="00B07827">
        <w:rPr>
          <w:rFonts w:ascii="Tahoma" w:eastAsia="Times New Roman" w:hAnsi="Tahoma" w:cs="Tahoma"/>
          <w:color w:val="111111"/>
          <w:sz w:val="18"/>
          <w:szCs w:val="18"/>
          <w:lang w:eastAsia="ru-RU"/>
        </w:rPr>
        <w:t xml:space="preserve"> содержащие любую информацию, чаще всего порнографического характера.</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5250" cy="95250"/>
            <wp:effectExtent l="0" t="0" r="0" b="0"/>
            <wp:docPr id="31" name="Рисунок 3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зображ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07827">
        <w:rPr>
          <w:rFonts w:ascii="Tahoma" w:eastAsia="Times New Roman" w:hAnsi="Tahoma" w:cs="Tahoma"/>
          <w:color w:val="111111"/>
          <w:sz w:val="18"/>
          <w:szCs w:val="18"/>
          <w:lang w:eastAsia="ru-RU"/>
        </w:rPr>
        <w:t>  </w:t>
      </w:r>
      <w:r w:rsidRPr="00B07827">
        <w:rPr>
          <w:rFonts w:ascii="Tahoma" w:eastAsia="Times New Roman" w:hAnsi="Tahoma" w:cs="Tahoma"/>
          <w:b/>
          <w:bCs/>
          <w:color w:val="111111"/>
          <w:sz w:val="18"/>
          <w:szCs w:val="18"/>
          <w:lang w:eastAsia="ru-RU"/>
        </w:rPr>
        <w:t>Контакты с незнакомыми людьми с помощью чатов или электронной почты</w:t>
      </w:r>
      <w:r w:rsidRPr="00B07827">
        <w:rPr>
          <w:rFonts w:ascii="Tahoma" w:eastAsia="Times New Roman" w:hAnsi="Tahoma" w:cs="Tahoma"/>
          <w:color w:val="111111"/>
          <w:sz w:val="18"/>
          <w:szCs w:val="18"/>
          <w:lang w:eastAsia="ru-RU"/>
        </w:rPr>
        <w:t>. Все чаще и чаще злоумышленники используют эти каналы для того, чтобы заставить детей выдать личную информацию. В других случаях это могут быть педофилы, которые ищут новые жертвы. Выдавая себя за сверстника жертвы, они могут выведывать личную информацию и искать личной встречи.</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drawing>
          <wp:inline distT="0" distB="0" distL="0" distR="0">
            <wp:extent cx="95250" cy="95250"/>
            <wp:effectExtent l="0" t="0" r="0" b="0"/>
            <wp:docPr id="30" name="Рисунок 3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зображение"/>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B07827">
        <w:rPr>
          <w:rFonts w:ascii="Tahoma" w:eastAsia="Times New Roman" w:hAnsi="Tahoma" w:cs="Tahoma"/>
          <w:color w:val="111111"/>
          <w:sz w:val="18"/>
          <w:szCs w:val="18"/>
          <w:lang w:eastAsia="ru-RU"/>
        </w:rPr>
        <w:t>  </w:t>
      </w:r>
      <w:r w:rsidRPr="00B07827">
        <w:rPr>
          <w:rFonts w:ascii="Tahoma" w:eastAsia="Times New Roman" w:hAnsi="Tahoma" w:cs="Tahoma"/>
          <w:b/>
          <w:bCs/>
          <w:color w:val="111111"/>
          <w:sz w:val="18"/>
          <w:szCs w:val="18"/>
          <w:lang w:eastAsia="ru-RU"/>
        </w:rPr>
        <w:t>Неконтролируемые покупки</w:t>
      </w:r>
      <w:r w:rsidRPr="00B07827">
        <w:rPr>
          <w:rFonts w:ascii="Tahoma" w:eastAsia="Times New Roman" w:hAnsi="Tahoma" w:cs="Tahoma"/>
          <w:color w:val="111111"/>
          <w:sz w:val="18"/>
          <w:szCs w:val="18"/>
          <w:lang w:eastAsia="ru-RU"/>
        </w:rPr>
        <w:t>. Не смотря на то, что покупки через Интернет пока еще являются экзотикой для большинства из нас, однако недалек тот час, когда эта угроза может стать весьма актуальной.</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     Интернет это прекрасное место для общения, обучения и отдыха. Но стоит понимать, что наш реальный мир, всемирная паутина так же может быть весьма и весьма опасна.</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286875" cy="6038850"/>
            <wp:effectExtent l="0" t="0" r="9525" b="0"/>
            <wp:docPr id="29" name="Рисунок 2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зображе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86875" cy="6038850"/>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b/>
          <w:bCs/>
          <w:color w:val="000000"/>
          <w:sz w:val="42"/>
          <w:szCs w:val="42"/>
          <w:lang w:eastAsia="ru-RU"/>
        </w:rPr>
        <w:lastRenderedPageBreak/>
        <w:t xml:space="preserve">Ребенок в </w:t>
      </w:r>
      <w:proofErr w:type="spellStart"/>
      <w:r w:rsidRPr="00B07827">
        <w:rPr>
          <w:rFonts w:ascii="Tahoma" w:eastAsia="Times New Roman" w:hAnsi="Tahoma" w:cs="Tahoma"/>
          <w:b/>
          <w:bCs/>
          <w:color w:val="000000"/>
          <w:sz w:val="42"/>
          <w:szCs w:val="42"/>
          <w:lang w:eastAsia="ru-RU"/>
        </w:rPr>
        <w:t>соцсетях</w:t>
      </w:r>
      <w:proofErr w:type="spellEnd"/>
      <w:r w:rsidRPr="00B07827">
        <w:rPr>
          <w:rFonts w:ascii="Tahoma" w:eastAsia="Times New Roman" w:hAnsi="Tahoma" w:cs="Tahoma"/>
          <w:b/>
          <w:bCs/>
          <w:color w:val="000000"/>
          <w:sz w:val="42"/>
          <w:szCs w:val="42"/>
          <w:lang w:eastAsia="ru-RU"/>
        </w:rPr>
        <w:t>: правила поведения родителей</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Злиться и ссориться с ребенком из-за </w:t>
      </w:r>
      <w:hyperlink r:id="rId9" w:tgtFrame="_self" w:history="1">
        <w:proofErr w:type="gramStart"/>
        <w:r w:rsidRPr="00B07827">
          <w:rPr>
            <w:rFonts w:ascii="Tahoma" w:eastAsia="Times New Roman" w:hAnsi="Tahoma" w:cs="Tahoma"/>
            <w:color w:val="000000"/>
            <w:sz w:val="18"/>
            <w:szCs w:val="18"/>
            <w:u w:val="single"/>
            <w:lang w:eastAsia="ru-RU"/>
          </w:rPr>
          <w:t>интернет-общ</w:t>
        </w:r>
        <w:proofErr w:type="gramEnd"/>
      </w:hyperlink>
      <w:hyperlink r:id="rId10" w:tgtFrame="_self" w:history="1">
        <w:r w:rsidRPr="00B07827">
          <w:rPr>
            <w:rFonts w:ascii="Tahoma" w:eastAsia="Times New Roman" w:hAnsi="Tahoma" w:cs="Tahoma"/>
            <w:color w:val="000000"/>
            <w:sz w:val="18"/>
            <w:szCs w:val="18"/>
            <w:u w:val="single"/>
            <w:lang w:eastAsia="ru-RU"/>
          </w:rPr>
          <w:t>ения</w:t>
        </w:r>
      </w:hyperlink>
      <w:r w:rsidRPr="00B07827">
        <w:rPr>
          <w:rFonts w:ascii="Tahoma" w:eastAsia="Times New Roman" w:hAnsi="Tahoma" w:cs="Tahoma"/>
          <w:color w:val="000000"/>
          <w:sz w:val="18"/>
          <w:szCs w:val="18"/>
          <w:lang w:eastAsia="ru-RU"/>
        </w:rPr>
        <w:t> – путь, ведущий в тупик. Приходится признать, что сегодняшний мир устроен именно так. Социальные сети пришли в нашу жизнь, заняли огромную ее часть, и бороться с этим – все равно, что отрицать сотовые телефоны, интернет, спутниковую связь и т.д.</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Мир изменяется иногда не так, как мы думаем, и мы зачастую не можем осознать, насколько эти изменения хороши или плохи. Нам всегда кажется, что раньше было лучше, не правда ли? Так что идти против течения означает лишь отдаляться от ребенка, живущего в новом мире.</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Единственно правильная стратегия в нашем случае состоит в том, чтобы принять тот факт, что социальные сети играют большую роль в жизни ребенка (особенно подростка), и понять, зачем он туда стремится, что ищет в виртуальном мире.</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b/>
          <w:bCs/>
          <w:color w:val="000000"/>
          <w:sz w:val="18"/>
          <w:szCs w:val="18"/>
          <w:lang w:eastAsia="ru-RU"/>
        </w:rPr>
        <w:t>Социальные сети: поиск себя</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 xml:space="preserve">«Отправляясь в </w:t>
      </w:r>
      <w:proofErr w:type="spellStart"/>
      <w:r w:rsidRPr="00B07827">
        <w:rPr>
          <w:rFonts w:ascii="Tahoma" w:eastAsia="Times New Roman" w:hAnsi="Tahoma" w:cs="Tahoma"/>
          <w:color w:val="000000"/>
          <w:sz w:val="18"/>
          <w:szCs w:val="18"/>
          <w:lang w:eastAsia="ru-RU"/>
        </w:rPr>
        <w:t>соцсети</w:t>
      </w:r>
      <w:proofErr w:type="spellEnd"/>
      <w:r w:rsidRPr="00B07827">
        <w:rPr>
          <w:rFonts w:ascii="Tahoma" w:eastAsia="Times New Roman" w:hAnsi="Tahoma" w:cs="Tahoma"/>
          <w:color w:val="000000"/>
          <w:sz w:val="18"/>
          <w:szCs w:val="18"/>
          <w:lang w:eastAsia="ru-RU"/>
        </w:rPr>
        <w:t xml:space="preserve">, </w:t>
      </w:r>
      <w:proofErr w:type="gramStart"/>
      <w:r w:rsidRPr="00B07827">
        <w:rPr>
          <w:rFonts w:ascii="Tahoma" w:eastAsia="Times New Roman" w:hAnsi="Tahoma" w:cs="Tahoma"/>
          <w:color w:val="000000"/>
          <w:sz w:val="18"/>
          <w:szCs w:val="18"/>
          <w:lang w:eastAsia="ru-RU"/>
        </w:rPr>
        <w:t>подросток</w:t>
      </w:r>
      <w:proofErr w:type="gramEnd"/>
      <w:r w:rsidRPr="00B07827">
        <w:rPr>
          <w:rFonts w:ascii="Tahoma" w:eastAsia="Times New Roman" w:hAnsi="Tahoma" w:cs="Tahoma"/>
          <w:color w:val="000000"/>
          <w:sz w:val="18"/>
          <w:szCs w:val="18"/>
          <w:lang w:eastAsia="ru-RU"/>
        </w:rPr>
        <w:t xml:space="preserve"> прежде всего удовлетворяет важную потребность своего возраста, являющуюся залогом его благополучного психологического развития – поиск своей индивидуальности, – говорит Светлана Филяева, семейный и детский психолог. – Общение со сверстниками дает понимание себя: каков я, каковы мои интересы, каковы интересы других, что я люблю, что ненавижу и так далее. Страница в </w:t>
      </w:r>
      <w:proofErr w:type="spellStart"/>
      <w:r w:rsidRPr="00B07827">
        <w:rPr>
          <w:rFonts w:ascii="Tahoma" w:eastAsia="Times New Roman" w:hAnsi="Tahoma" w:cs="Tahoma"/>
          <w:color w:val="000000"/>
          <w:sz w:val="18"/>
          <w:szCs w:val="18"/>
          <w:lang w:eastAsia="ru-RU"/>
        </w:rPr>
        <w:t>соцсети</w:t>
      </w:r>
      <w:proofErr w:type="spellEnd"/>
      <w:r w:rsidRPr="00B07827">
        <w:rPr>
          <w:rFonts w:ascii="Tahoma" w:eastAsia="Times New Roman" w:hAnsi="Tahoma" w:cs="Tahoma"/>
          <w:color w:val="000000"/>
          <w:sz w:val="18"/>
          <w:szCs w:val="18"/>
          <w:lang w:eastAsia="ru-RU"/>
        </w:rPr>
        <w:t> – это шаг к пониманию своей идентичности. Если вы попробуете, то поймете, что это непростая задача, – выбрать слова, чтобы заполнить аккаунт, создать свой портрет, рассказать о себе или выбрать фото, которое опишет настроение сегодня, поделиться историей, цитатой или афоризмом, которые сообщат миру о тебе что-то очень важное».</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Объясните ребенку сразу и повторяйте как можно чаще, что необходимо соблюдать правила безопасности: не оставлять в открытом доступе номер своего телефона и домашний адрес, а также другие данные, по которым его можно легко найти. Попросите ребенка не «</w:t>
      </w:r>
      <w:proofErr w:type="spellStart"/>
      <w:r w:rsidRPr="00B07827">
        <w:rPr>
          <w:rFonts w:ascii="Tahoma" w:eastAsia="Times New Roman" w:hAnsi="Tahoma" w:cs="Tahoma"/>
          <w:color w:val="000000"/>
          <w:sz w:val="18"/>
          <w:szCs w:val="18"/>
          <w:lang w:eastAsia="ru-RU"/>
        </w:rPr>
        <w:t>чекиниться</w:t>
      </w:r>
      <w:proofErr w:type="spellEnd"/>
      <w:r w:rsidRPr="00B07827">
        <w:rPr>
          <w:rFonts w:ascii="Tahoma" w:eastAsia="Times New Roman" w:hAnsi="Tahoma" w:cs="Tahoma"/>
          <w:color w:val="000000"/>
          <w:sz w:val="18"/>
          <w:szCs w:val="18"/>
          <w:lang w:eastAsia="ru-RU"/>
        </w:rPr>
        <w:t>», если он находится где-то без взрослых, не публиковать фотографий в полуобнаженном виде (в слишком открытой одежде, купальнике и т.п.). Не поленитесь поставить на компьютеры и телефоны программы родительского контроля, которые выпускают почти все крупные производители софта. Это позволит вам следить за временем пребывания ребенка в интернете и за сайтами, которые он посещает, дабы предотвратить действительно опасные ситуации</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Это важно!</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Не исключено, что изучая страницу своего ребенка, вы узнаете о нем что-то новое. Как правило, </w:t>
      </w:r>
      <w:hyperlink r:id="rId11" w:tgtFrame="_self" w:history="1">
        <w:r w:rsidRPr="00B07827">
          <w:rPr>
            <w:rFonts w:ascii="Tahoma" w:eastAsia="Times New Roman" w:hAnsi="Tahoma" w:cs="Tahoma"/>
            <w:color w:val="000000"/>
            <w:sz w:val="18"/>
            <w:szCs w:val="18"/>
            <w:u w:val="single"/>
            <w:lang w:eastAsia="ru-RU"/>
          </w:rPr>
          <w:t>дети старшего возраста</w:t>
        </w:r>
      </w:hyperlink>
      <w:r w:rsidRPr="00B07827">
        <w:rPr>
          <w:rFonts w:ascii="Tahoma" w:eastAsia="Times New Roman" w:hAnsi="Tahoma" w:cs="Tahoma"/>
          <w:color w:val="000000"/>
          <w:sz w:val="18"/>
          <w:szCs w:val="18"/>
          <w:lang w:eastAsia="ru-RU"/>
        </w:rPr>
        <w:t> не любят обсуждать с родителями содержание своих страниц, но вы можете просто наблюдать, что он пишет о себе, как комментирует высказывания других, что ему нравится, а что – нет. Если делать это деликатно, не критикуя и не давя, можно стать гораздо ближе друг к другу.</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000000"/>
          <w:sz w:val="18"/>
          <w:szCs w:val="18"/>
          <w:lang w:eastAsia="ru-RU"/>
        </w:rPr>
        <w:lastRenderedPageBreak/>
        <w:drawing>
          <wp:inline distT="0" distB="0" distL="0" distR="0">
            <wp:extent cx="3800475" cy="2809875"/>
            <wp:effectExtent l="0" t="0" r="9525" b="9525"/>
            <wp:docPr id="28" name="Рисунок 2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28098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b/>
          <w:bCs/>
          <w:color w:val="000000"/>
          <w:sz w:val="18"/>
          <w:szCs w:val="18"/>
          <w:lang w:eastAsia="ru-RU"/>
        </w:rPr>
        <w:t>Общаться, общаться и еще раз общаться</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 xml:space="preserve">«Знакомства и разговоры в </w:t>
      </w:r>
      <w:proofErr w:type="spellStart"/>
      <w:r w:rsidRPr="00B07827">
        <w:rPr>
          <w:rFonts w:ascii="Tahoma" w:eastAsia="Times New Roman" w:hAnsi="Tahoma" w:cs="Tahoma"/>
          <w:color w:val="000000"/>
          <w:sz w:val="18"/>
          <w:szCs w:val="18"/>
          <w:lang w:eastAsia="ru-RU"/>
        </w:rPr>
        <w:t>соцсетях</w:t>
      </w:r>
      <w:proofErr w:type="spellEnd"/>
      <w:r w:rsidRPr="00B07827">
        <w:rPr>
          <w:rFonts w:ascii="Tahoma" w:eastAsia="Times New Roman" w:hAnsi="Tahoma" w:cs="Tahoma"/>
          <w:color w:val="000000"/>
          <w:sz w:val="18"/>
          <w:szCs w:val="18"/>
          <w:lang w:eastAsia="ru-RU"/>
        </w:rPr>
        <w:t xml:space="preserve"> развивают коммуникативные </w:t>
      </w:r>
      <w:proofErr w:type="spellStart"/>
      <w:r w:rsidRPr="00B07827">
        <w:rPr>
          <w:rFonts w:ascii="Tahoma" w:eastAsia="Times New Roman" w:hAnsi="Tahoma" w:cs="Tahoma"/>
          <w:color w:val="000000"/>
          <w:sz w:val="18"/>
          <w:szCs w:val="18"/>
          <w:lang w:eastAsia="ru-RU"/>
        </w:rPr>
        <w:t>навыки</w:t>
      </w:r>
      <w:proofErr w:type="gramStart"/>
      <w:r w:rsidRPr="00B07827">
        <w:rPr>
          <w:rFonts w:ascii="Tahoma" w:eastAsia="Times New Roman" w:hAnsi="Tahoma" w:cs="Tahoma"/>
          <w:color w:val="000000"/>
          <w:sz w:val="18"/>
          <w:szCs w:val="18"/>
          <w:lang w:eastAsia="ru-RU"/>
        </w:rPr>
        <w:t>.П</w:t>
      </w:r>
      <w:proofErr w:type="gramEnd"/>
      <w:r w:rsidRPr="00B07827">
        <w:rPr>
          <w:rFonts w:ascii="Tahoma" w:eastAsia="Times New Roman" w:hAnsi="Tahoma" w:cs="Tahoma"/>
          <w:color w:val="000000"/>
          <w:sz w:val="18"/>
          <w:szCs w:val="18"/>
          <w:lang w:eastAsia="ru-RU"/>
        </w:rPr>
        <w:t>одросткам</w:t>
      </w:r>
      <w:proofErr w:type="spellEnd"/>
      <w:r w:rsidRPr="00B07827">
        <w:rPr>
          <w:rFonts w:ascii="Tahoma" w:eastAsia="Times New Roman" w:hAnsi="Tahoma" w:cs="Tahoma"/>
          <w:color w:val="000000"/>
          <w:sz w:val="18"/>
          <w:szCs w:val="18"/>
          <w:lang w:eastAsia="ru-RU"/>
        </w:rPr>
        <w:t xml:space="preserve"> часто свойственна застенчивость, им не хватает смелости для реального разговора с новым человеком, особенно противоположного пола. В виртуальном мире все гораздо свободнее, никто не ждет от тебя гениальной реплики прямо сейчас, можно посидеть, подумать, отредактировать».</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А для того чтобы не волноваться о том, с кем и о чем беседует ребенок, родителям нужно быть открытыми к самому факту </w:t>
      </w:r>
      <w:hyperlink r:id="rId13" w:tgtFrame="_self" w:history="1">
        <w:r w:rsidRPr="00B07827">
          <w:rPr>
            <w:rFonts w:ascii="Tahoma" w:eastAsia="Times New Roman" w:hAnsi="Tahoma" w:cs="Tahoma"/>
            <w:color w:val="000000"/>
            <w:sz w:val="18"/>
            <w:szCs w:val="18"/>
            <w:u w:val="single"/>
            <w:lang w:eastAsia="ru-RU"/>
          </w:rPr>
          <w:t>виртуального общения</w:t>
        </w:r>
      </w:hyperlink>
      <w:r w:rsidRPr="00B07827">
        <w:rPr>
          <w:rFonts w:ascii="Tahoma" w:eastAsia="Times New Roman" w:hAnsi="Tahoma" w:cs="Tahoma"/>
          <w:color w:val="000000"/>
          <w:sz w:val="18"/>
          <w:szCs w:val="18"/>
          <w:lang w:eastAsia="ru-RU"/>
        </w:rPr>
        <w:t xml:space="preserve"> – не запрещать, а интересоваться, вместе обсуждать популярные темы, оказывать поддержку, помогать сформулировать эмоции. Замечательно, если родители тоже ведут активную социальную жизнь в интернете, общаются с интересными людьми, комментируют чьи-то посты, участвуют в сообществах. Тогда можно спрашивать совета у ребенка о том, как все устроено, что может собой представлять тот или иной сетевой персонаж и т. п. Это создаст общую тему для разговоров, а ребенок поймет, что вы не воюете с </w:t>
      </w:r>
      <w:proofErr w:type="spellStart"/>
      <w:r w:rsidRPr="00B07827">
        <w:rPr>
          <w:rFonts w:ascii="Tahoma" w:eastAsia="Times New Roman" w:hAnsi="Tahoma" w:cs="Tahoma"/>
          <w:color w:val="000000"/>
          <w:sz w:val="18"/>
          <w:szCs w:val="18"/>
          <w:lang w:eastAsia="ru-RU"/>
        </w:rPr>
        <w:t>соцсетями</w:t>
      </w:r>
      <w:proofErr w:type="spellEnd"/>
      <w:r w:rsidRPr="00B07827">
        <w:rPr>
          <w:rFonts w:ascii="Tahoma" w:eastAsia="Times New Roman" w:hAnsi="Tahoma" w:cs="Tahoma"/>
          <w:color w:val="000000"/>
          <w:sz w:val="18"/>
          <w:szCs w:val="18"/>
          <w:lang w:eastAsia="ru-RU"/>
        </w:rPr>
        <w:t xml:space="preserve"> как явлением, а заботитесь о нем.</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 xml:space="preserve">Сохранение доверия между ребенком и родителем позволит выработать собственные правила. Например, принимать запросы на добавление в друзья только от тех, кого ты знаешь лично или по рекомендации тех, кого ты знаешь лично. Или – сделать свою страницу доступной только для друзей. Границы личной безопасности определяются совместно родителями и ребенком, а для этого нужно собрать как можно больше информации о возможных неприятностях. В идеале нужно договориться о том, что вы всегда имеете пароли от всех аккаунтов в </w:t>
      </w:r>
      <w:proofErr w:type="spellStart"/>
      <w:r w:rsidRPr="00B07827">
        <w:rPr>
          <w:rFonts w:ascii="Tahoma" w:eastAsia="Times New Roman" w:hAnsi="Tahoma" w:cs="Tahoma"/>
          <w:color w:val="000000"/>
          <w:sz w:val="18"/>
          <w:szCs w:val="18"/>
          <w:lang w:eastAsia="ru-RU"/>
        </w:rPr>
        <w:t>соцсетях</w:t>
      </w:r>
      <w:proofErr w:type="spellEnd"/>
      <w:r w:rsidRPr="00B07827">
        <w:rPr>
          <w:rFonts w:ascii="Tahoma" w:eastAsia="Times New Roman" w:hAnsi="Tahoma" w:cs="Tahoma"/>
          <w:color w:val="000000"/>
          <w:sz w:val="18"/>
          <w:szCs w:val="18"/>
          <w:lang w:eastAsia="ru-RU"/>
        </w:rPr>
        <w:t xml:space="preserve"> (на каких условиях – решать вам вместе)</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Это важно!</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b/>
          <w:bCs/>
          <w:color w:val="000000"/>
          <w:sz w:val="18"/>
          <w:szCs w:val="18"/>
          <w:lang w:eastAsia="ru-RU"/>
        </w:rPr>
        <w:lastRenderedPageBreak/>
        <w:t>Здесь меня понимают</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Если вы совершите мысленную прогулку в собственное детство, а особенно в </w:t>
      </w:r>
      <w:hyperlink r:id="rId14" w:tgtFrame="_self" w:history="1">
        <w:r w:rsidRPr="00B07827">
          <w:rPr>
            <w:rFonts w:ascii="Tahoma" w:eastAsia="Times New Roman" w:hAnsi="Tahoma" w:cs="Tahoma"/>
            <w:color w:val="000000"/>
            <w:sz w:val="18"/>
            <w:szCs w:val="18"/>
            <w:u w:val="single"/>
            <w:lang w:eastAsia="ru-RU"/>
          </w:rPr>
          <w:t>подростковый возраст</w:t>
        </w:r>
      </w:hyperlink>
      <w:r w:rsidRPr="00B07827">
        <w:rPr>
          <w:rFonts w:ascii="Tahoma" w:eastAsia="Times New Roman" w:hAnsi="Tahoma" w:cs="Tahoma"/>
          <w:color w:val="000000"/>
          <w:sz w:val="18"/>
          <w:szCs w:val="18"/>
          <w:lang w:eastAsia="ru-RU"/>
        </w:rPr>
        <w:t xml:space="preserve">, вы вспомните, как важно было ощущать, что ты – свой, что тебя не отвергают и принимают. «Подростку чрезвычайно важна обратная связь, принадлежность к группе, которая тоже является частью его восприятия самого себя, – подчеркивает Светлана Филяева. – В </w:t>
      </w:r>
      <w:proofErr w:type="spellStart"/>
      <w:r w:rsidRPr="00B07827">
        <w:rPr>
          <w:rFonts w:ascii="Tahoma" w:eastAsia="Times New Roman" w:hAnsi="Tahoma" w:cs="Tahoma"/>
          <w:color w:val="000000"/>
          <w:sz w:val="18"/>
          <w:szCs w:val="18"/>
          <w:lang w:eastAsia="ru-RU"/>
        </w:rPr>
        <w:t>соцсети</w:t>
      </w:r>
      <w:proofErr w:type="spellEnd"/>
      <w:r w:rsidRPr="00B07827">
        <w:rPr>
          <w:rFonts w:ascii="Tahoma" w:eastAsia="Times New Roman" w:hAnsi="Tahoma" w:cs="Tahoma"/>
          <w:color w:val="000000"/>
          <w:sz w:val="18"/>
          <w:szCs w:val="18"/>
          <w:lang w:eastAsia="ru-RU"/>
        </w:rPr>
        <w:t xml:space="preserve"> есть мгновенная возможность узнать, как реагируют на что-то твои друзья. Лайки, комментарии, </w:t>
      </w:r>
      <w:proofErr w:type="spellStart"/>
      <w:r w:rsidRPr="00B07827">
        <w:rPr>
          <w:rFonts w:ascii="Tahoma" w:eastAsia="Times New Roman" w:hAnsi="Tahoma" w:cs="Tahoma"/>
          <w:color w:val="000000"/>
          <w:sz w:val="18"/>
          <w:szCs w:val="18"/>
          <w:lang w:eastAsia="ru-RU"/>
        </w:rPr>
        <w:t>перепосты</w:t>
      </w:r>
      <w:proofErr w:type="spellEnd"/>
      <w:r w:rsidRPr="00B07827">
        <w:rPr>
          <w:rFonts w:ascii="Tahoma" w:eastAsia="Times New Roman" w:hAnsi="Tahoma" w:cs="Tahoma"/>
          <w:color w:val="000000"/>
          <w:sz w:val="18"/>
          <w:szCs w:val="18"/>
          <w:lang w:eastAsia="ru-RU"/>
        </w:rPr>
        <w:t> – живое и быстрое общение, обмен мнениями».</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proofErr w:type="gramStart"/>
      <w:r w:rsidRPr="00B07827">
        <w:rPr>
          <w:rFonts w:ascii="Tahoma" w:eastAsia="Times New Roman" w:hAnsi="Tahoma" w:cs="Tahoma"/>
          <w:color w:val="000000"/>
          <w:sz w:val="18"/>
          <w:szCs w:val="18"/>
          <w:lang w:eastAsia="ru-RU"/>
        </w:rPr>
        <w:t>Порой взрослые даже не понимают, как это здорово – посмотреть фильм и тут же обменяться откликами, отправить подружкам фото пяти платьев из примерочной, чтобы они помогли выбрать подходящее, </w:t>
      </w:r>
      <w:hyperlink r:id="rId15" w:tgtFrame="_self" w:history="1">
        <w:r w:rsidRPr="00B07827">
          <w:rPr>
            <w:rFonts w:ascii="Tahoma" w:eastAsia="Times New Roman" w:hAnsi="Tahoma" w:cs="Tahoma"/>
            <w:color w:val="000000"/>
            <w:sz w:val="18"/>
            <w:szCs w:val="18"/>
            <w:u w:val="single"/>
            <w:lang w:eastAsia="ru-RU"/>
          </w:rPr>
          <w:t>поделиться с друзьями удачной фотографией</w:t>
        </w:r>
      </w:hyperlink>
      <w:r w:rsidRPr="00B07827">
        <w:rPr>
          <w:rFonts w:ascii="Tahoma" w:eastAsia="Times New Roman" w:hAnsi="Tahoma" w:cs="Tahoma"/>
          <w:color w:val="000000"/>
          <w:sz w:val="18"/>
          <w:szCs w:val="18"/>
          <w:lang w:eastAsia="ru-RU"/>
        </w:rPr>
        <w:t> через минуту после того, как она сделана, а еще через пять минут получить отклики…</w:t>
      </w:r>
      <w:proofErr w:type="gramEnd"/>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Конечно, на этом пути ребенок может получать и шишки и синяки, поплатиться за излишнюю откровенность или непонимание, </w:t>
      </w:r>
      <w:hyperlink r:id="rId16" w:tgtFrame="_self" w:history="1">
        <w:r w:rsidRPr="00B07827">
          <w:rPr>
            <w:rFonts w:ascii="Tahoma" w:eastAsia="Times New Roman" w:hAnsi="Tahoma" w:cs="Tahoma"/>
            <w:color w:val="000000"/>
            <w:sz w:val="18"/>
            <w:szCs w:val="18"/>
            <w:u w:val="single"/>
            <w:lang w:eastAsia="ru-RU"/>
          </w:rPr>
          <w:t xml:space="preserve">быть осмеянным и </w:t>
        </w:r>
        <w:proofErr w:type="spellStart"/>
        <w:r w:rsidRPr="00B07827">
          <w:rPr>
            <w:rFonts w:ascii="Tahoma" w:eastAsia="Times New Roman" w:hAnsi="Tahoma" w:cs="Tahoma"/>
            <w:color w:val="000000"/>
            <w:sz w:val="18"/>
            <w:szCs w:val="18"/>
            <w:u w:val="single"/>
            <w:lang w:eastAsia="ru-RU"/>
          </w:rPr>
          <w:t>забаненным</w:t>
        </w:r>
        <w:proofErr w:type="spellEnd"/>
      </w:hyperlink>
      <w:r w:rsidRPr="00B07827">
        <w:rPr>
          <w:rFonts w:ascii="Tahoma" w:eastAsia="Times New Roman" w:hAnsi="Tahoma" w:cs="Tahoma"/>
          <w:color w:val="000000"/>
          <w:sz w:val="18"/>
          <w:szCs w:val="18"/>
          <w:lang w:eastAsia="ru-RU"/>
        </w:rPr>
        <w:t xml:space="preserve"> – выброшенным из группы или удаленным из друзей. Но это – тоже часть обучения общению, пусть и виртуальному. Но, в отличие от </w:t>
      </w:r>
      <w:proofErr w:type="gramStart"/>
      <w:r w:rsidRPr="00B07827">
        <w:rPr>
          <w:rFonts w:ascii="Tahoma" w:eastAsia="Times New Roman" w:hAnsi="Tahoma" w:cs="Tahoma"/>
          <w:color w:val="000000"/>
          <w:sz w:val="18"/>
          <w:szCs w:val="18"/>
          <w:lang w:eastAsia="ru-RU"/>
        </w:rPr>
        <w:t>реального</w:t>
      </w:r>
      <w:proofErr w:type="gramEnd"/>
      <w:r w:rsidRPr="00B07827">
        <w:rPr>
          <w:rFonts w:ascii="Tahoma" w:eastAsia="Times New Roman" w:hAnsi="Tahoma" w:cs="Tahoma"/>
          <w:color w:val="000000"/>
          <w:sz w:val="18"/>
          <w:szCs w:val="18"/>
          <w:lang w:eastAsia="ru-RU"/>
        </w:rPr>
        <w:t>, здесь всегда есть возможность нажать кнопку и отключиться от сети, подумать и выработать стратегию.</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 xml:space="preserve">И наконец, главное, чем ребенку могут помочь социальные сети – это научиться ориентироваться в реальном мире. Правда, в этом ему должны помочь взрослые. Найдите вместе с ним сообщества, которые ему действительно интересны: будь то автогонки или мода, любимая группа или брошенные животные – любое </w:t>
      </w:r>
      <w:proofErr w:type="gramStart"/>
      <w:r w:rsidRPr="00B07827">
        <w:rPr>
          <w:rFonts w:ascii="Tahoma" w:eastAsia="Times New Roman" w:hAnsi="Tahoma" w:cs="Tahoma"/>
          <w:color w:val="000000"/>
          <w:sz w:val="18"/>
          <w:szCs w:val="18"/>
          <w:lang w:eastAsia="ru-RU"/>
        </w:rPr>
        <w:t>увлечение</w:t>
      </w:r>
      <w:proofErr w:type="gramEnd"/>
      <w:r w:rsidRPr="00B07827">
        <w:rPr>
          <w:rFonts w:ascii="Tahoma" w:eastAsia="Times New Roman" w:hAnsi="Tahoma" w:cs="Tahoma"/>
          <w:color w:val="000000"/>
          <w:sz w:val="18"/>
          <w:szCs w:val="18"/>
          <w:lang w:eastAsia="ru-RU"/>
        </w:rPr>
        <w:t xml:space="preserve"> так или иначе объединяет вокруг себя пользователей </w:t>
      </w:r>
      <w:proofErr w:type="spellStart"/>
      <w:r w:rsidRPr="00B07827">
        <w:rPr>
          <w:rFonts w:ascii="Tahoma" w:eastAsia="Times New Roman" w:hAnsi="Tahoma" w:cs="Tahoma"/>
          <w:color w:val="000000"/>
          <w:sz w:val="18"/>
          <w:szCs w:val="18"/>
          <w:lang w:eastAsia="ru-RU"/>
        </w:rPr>
        <w:t>соцсетей</w:t>
      </w:r>
      <w:proofErr w:type="spellEnd"/>
      <w:r w:rsidRPr="00B07827">
        <w:rPr>
          <w:rFonts w:ascii="Tahoma" w:eastAsia="Times New Roman" w:hAnsi="Tahoma" w:cs="Tahoma"/>
          <w:color w:val="000000"/>
          <w:sz w:val="18"/>
          <w:szCs w:val="18"/>
          <w:lang w:eastAsia="ru-RU"/>
        </w:rPr>
        <w:t xml:space="preserve">. Присоединяйтесь тоже к этим группам, следите за темами, которые там обсуждаются. Кроме того, покажите выходы из </w:t>
      </w:r>
      <w:proofErr w:type="spellStart"/>
      <w:r w:rsidRPr="00B07827">
        <w:rPr>
          <w:rFonts w:ascii="Tahoma" w:eastAsia="Times New Roman" w:hAnsi="Tahoma" w:cs="Tahoma"/>
          <w:color w:val="000000"/>
          <w:sz w:val="18"/>
          <w:szCs w:val="18"/>
          <w:lang w:eastAsia="ru-RU"/>
        </w:rPr>
        <w:t>онлайна</w:t>
      </w:r>
      <w:proofErr w:type="spellEnd"/>
      <w:r w:rsidRPr="00B07827">
        <w:rPr>
          <w:rFonts w:ascii="Tahoma" w:eastAsia="Times New Roman" w:hAnsi="Tahoma" w:cs="Tahoma"/>
          <w:color w:val="000000"/>
          <w:sz w:val="18"/>
          <w:szCs w:val="18"/>
          <w:lang w:eastAsia="ru-RU"/>
        </w:rPr>
        <w:t xml:space="preserve"> в офлайн – предложите следить </w:t>
      </w:r>
      <w:hyperlink r:id="rId17" w:tgtFrame="_blank" w:history="1">
        <w:r w:rsidRPr="00B07827">
          <w:rPr>
            <w:rFonts w:ascii="Tahoma" w:eastAsia="Times New Roman" w:hAnsi="Tahoma" w:cs="Tahoma"/>
            <w:color w:val="000000"/>
            <w:sz w:val="18"/>
            <w:szCs w:val="18"/>
            <w:u w:val="single"/>
            <w:lang w:eastAsia="ru-RU"/>
          </w:rPr>
          <w:t>за обновлениями афиши </w:t>
        </w:r>
      </w:hyperlink>
      <w:r w:rsidRPr="00B07827">
        <w:rPr>
          <w:rFonts w:ascii="Tahoma" w:eastAsia="Times New Roman" w:hAnsi="Tahoma" w:cs="Tahoma"/>
          <w:color w:val="000000"/>
          <w:sz w:val="18"/>
          <w:szCs w:val="18"/>
          <w:lang w:eastAsia="ru-RU"/>
        </w:rPr>
        <w:t>концертов, лекций, соревнований и т.д.</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000000"/>
          <w:sz w:val="18"/>
          <w:szCs w:val="18"/>
          <w:lang w:eastAsia="ru-RU"/>
        </w:rPr>
        <w:t>Если вы будете все делать именно так, вам не придется бояться зависимости от интернета и социальных сетей. Зависимость возникает там, где есть пустота и непонимание, а окруженный любящими, позитивными, понимающими взрослыми ребенок обязательно сумеет найти баланс между реальной и виртуальной жизнью.</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4038600" cy="5715000"/>
            <wp:effectExtent l="0" t="0" r="0" b="0"/>
            <wp:docPr id="27" name="Рисунок 2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зображе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38600" cy="5715000"/>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4038600" cy="5715000"/>
            <wp:effectExtent l="0" t="0" r="0" b="0"/>
            <wp:docPr id="26" name="Рисунок 2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зображе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38600" cy="5715000"/>
                    </a:xfrm>
                    <a:prstGeom prst="rect">
                      <a:avLst/>
                    </a:prstGeom>
                    <a:noFill/>
                    <a:ln>
                      <a:noFill/>
                    </a:ln>
                  </pic:spPr>
                </pic:pic>
              </a:graphicData>
            </a:graphic>
          </wp:inline>
        </w:drawing>
      </w:r>
      <w:r>
        <w:rPr>
          <w:rFonts w:ascii="Tahoma" w:eastAsia="Times New Roman" w:hAnsi="Tahoma" w:cs="Tahoma"/>
          <w:noProof/>
          <w:color w:val="111111"/>
          <w:sz w:val="18"/>
          <w:szCs w:val="18"/>
          <w:lang w:eastAsia="ru-RU"/>
        </w:rPr>
        <w:lastRenderedPageBreak/>
        <w:drawing>
          <wp:inline distT="0" distB="0" distL="0" distR="0">
            <wp:extent cx="9525000" cy="5410200"/>
            <wp:effectExtent l="0" t="0" r="0" b="0"/>
            <wp:docPr id="25" name="Рисунок 25" descr="Картинки по запросу памятки безопасный интернет сайт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памятки безопасный интернет сайт школы"/>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0" cy="5410200"/>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jc w:val="center"/>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      </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305925" cy="6543675"/>
            <wp:effectExtent l="0" t="0" r="9525" b="9525"/>
            <wp:docPr id="23" name="Рисунок 23" descr="Картинки по запросу памятки безопасный интернет сайт шко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ртинки по запросу памятки безопасный интернет сайт школы"/>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05925" cy="65436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5715000" cy="4038600"/>
            <wp:effectExtent l="0" t="0" r="0" b="0"/>
            <wp:docPr id="22" name="Рисунок 22" descr="Картинки по запросу стенд безопасный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стенд безопасный интернет"/>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201150" cy="5838825"/>
            <wp:effectExtent l="0" t="0" r="0" b="9525"/>
            <wp:docPr id="21" name="Рисунок 2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зображение"/>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01150" cy="583882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  Приведем </w:t>
      </w:r>
      <w:r w:rsidRPr="00B07827">
        <w:rPr>
          <w:rFonts w:ascii="Tahoma" w:eastAsia="Times New Roman" w:hAnsi="Tahoma" w:cs="Tahoma"/>
          <w:b/>
          <w:bCs/>
          <w:color w:val="111111"/>
          <w:sz w:val="18"/>
          <w:szCs w:val="18"/>
          <w:u w:val="single"/>
          <w:lang w:eastAsia="ru-RU"/>
        </w:rPr>
        <w:t>несколько рекомендаций</w:t>
      </w:r>
      <w:r w:rsidRPr="00B07827">
        <w:rPr>
          <w:rFonts w:ascii="Tahoma" w:eastAsia="Times New Roman" w:hAnsi="Tahoma" w:cs="Tahoma"/>
          <w:color w:val="111111"/>
          <w:sz w:val="18"/>
          <w:szCs w:val="18"/>
          <w:lang w:eastAsia="ru-RU"/>
        </w:rPr>
        <w:t>, с помощью которых </w:t>
      </w:r>
      <w:r w:rsidRPr="00B07827">
        <w:rPr>
          <w:rFonts w:ascii="Tahoma" w:eastAsia="Times New Roman" w:hAnsi="Tahoma" w:cs="Tahoma"/>
          <w:b/>
          <w:bCs/>
          <w:color w:val="111111"/>
          <w:sz w:val="18"/>
          <w:szCs w:val="18"/>
          <w:u w:val="single"/>
          <w:lang w:eastAsia="ru-RU"/>
        </w:rPr>
        <w:t>посещение Интернет </w:t>
      </w:r>
      <w:r w:rsidRPr="00B07827">
        <w:rPr>
          <w:rFonts w:ascii="Tahoma" w:eastAsia="Times New Roman" w:hAnsi="Tahoma" w:cs="Tahoma"/>
          <w:color w:val="111111"/>
          <w:sz w:val="18"/>
          <w:szCs w:val="18"/>
          <w:lang w:eastAsia="ru-RU"/>
        </w:rPr>
        <w:t>может стать менее опасным для ваших детей:</w:t>
      </w:r>
    </w:p>
    <w:p w:rsidR="00B07827" w:rsidRPr="00B07827" w:rsidRDefault="00B07827" w:rsidP="00B07827">
      <w:pPr>
        <w:numPr>
          <w:ilvl w:val="0"/>
          <w:numId w:val="1"/>
        </w:num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b/>
          <w:bCs/>
          <w:color w:val="111111"/>
          <w:sz w:val="18"/>
          <w:szCs w:val="18"/>
          <w:lang w:eastAsia="ru-RU"/>
        </w:rPr>
        <w:t>Посещайте Интернет вместе с детьми</w:t>
      </w:r>
      <w:r w:rsidRPr="00B07827">
        <w:rPr>
          <w:rFonts w:ascii="Tahoma" w:eastAsia="Times New Roman" w:hAnsi="Tahoma" w:cs="Tahoma"/>
          <w:color w:val="111111"/>
          <w:sz w:val="18"/>
          <w:szCs w:val="18"/>
          <w:lang w:eastAsia="ru-RU"/>
        </w:rPr>
        <w:t>. Поощряйте ваших детей делиться с вами их успехами и неудачами в деле освоения Интернет;</w:t>
      </w:r>
    </w:p>
    <w:p w:rsidR="00B07827" w:rsidRPr="00B07827" w:rsidRDefault="00B07827" w:rsidP="00B07827">
      <w:pPr>
        <w:numPr>
          <w:ilvl w:val="0"/>
          <w:numId w:val="1"/>
        </w:num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 xml:space="preserve">Объясните детям, что если в Интернет что-либо беспокоит их, то им следует не скрывать этого, </w:t>
      </w:r>
      <w:proofErr w:type="spellStart"/>
      <w:r w:rsidRPr="00B07827">
        <w:rPr>
          <w:rFonts w:ascii="Tahoma" w:eastAsia="Times New Roman" w:hAnsi="Tahoma" w:cs="Tahoma"/>
          <w:color w:val="111111"/>
          <w:sz w:val="18"/>
          <w:szCs w:val="18"/>
          <w:lang w:eastAsia="ru-RU"/>
        </w:rPr>
        <w:t>а</w:t>
      </w:r>
      <w:r w:rsidRPr="00B07827">
        <w:rPr>
          <w:rFonts w:ascii="Tahoma" w:eastAsia="Times New Roman" w:hAnsi="Tahoma" w:cs="Tahoma"/>
          <w:b/>
          <w:bCs/>
          <w:color w:val="111111"/>
          <w:sz w:val="18"/>
          <w:szCs w:val="18"/>
          <w:lang w:eastAsia="ru-RU"/>
        </w:rPr>
        <w:t>поделиться</w:t>
      </w:r>
      <w:proofErr w:type="spellEnd"/>
      <w:r w:rsidRPr="00B07827">
        <w:rPr>
          <w:rFonts w:ascii="Tahoma" w:eastAsia="Times New Roman" w:hAnsi="Tahoma" w:cs="Tahoma"/>
          <w:b/>
          <w:bCs/>
          <w:color w:val="111111"/>
          <w:sz w:val="18"/>
          <w:szCs w:val="18"/>
          <w:lang w:eastAsia="ru-RU"/>
        </w:rPr>
        <w:t xml:space="preserve"> с вами</w:t>
      </w:r>
      <w:r w:rsidRPr="00B07827">
        <w:rPr>
          <w:rFonts w:ascii="Tahoma" w:eastAsia="Times New Roman" w:hAnsi="Tahoma" w:cs="Tahoma"/>
          <w:color w:val="111111"/>
          <w:sz w:val="18"/>
          <w:szCs w:val="18"/>
          <w:lang w:eastAsia="ru-RU"/>
        </w:rPr>
        <w:t> своим </w:t>
      </w:r>
      <w:r w:rsidRPr="00B07827">
        <w:rPr>
          <w:rFonts w:ascii="Tahoma" w:eastAsia="Times New Roman" w:hAnsi="Tahoma" w:cs="Tahoma"/>
          <w:b/>
          <w:bCs/>
          <w:color w:val="111111"/>
          <w:sz w:val="18"/>
          <w:szCs w:val="18"/>
          <w:lang w:eastAsia="ru-RU"/>
        </w:rPr>
        <w:t>беспокойством</w:t>
      </w:r>
      <w:r w:rsidRPr="00B07827">
        <w:rPr>
          <w:rFonts w:ascii="Tahoma" w:eastAsia="Times New Roman" w:hAnsi="Tahoma" w:cs="Tahoma"/>
          <w:color w:val="111111"/>
          <w:sz w:val="18"/>
          <w:szCs w:val="18"/>
          <w:lang w:eastAsia="ru-RU"/>
        </w:rPr>
        <w:t>;</w:t>
      </w:r>
    </w:p>
    <w:p w:rsidR="00B07827" w:rsidRPr="00B07827" w:rsidRDefault="00B07827" w:rsidP="00B07827">
      <w:pPr>
        <w:numPr>
          <w:ilvl w:val="0"/>
          <w:numId w:val="1"/>
        </w:num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Объясните ребенку, что </w:t>
      </w:r>
      <w:r w:rsidRPr="00B07827">
        <w:rPr>
          <w:rFonts w:ascii="Tahoma" w:eastAsia="Times New Roman" w:hAnsi="Tahoma" w:cs="Tahoma"/>
          <w:b/>
          <w:bCs/>
          <w:color w:val="111111"/>
          <w:sz w:val="18"/>
          <w:szCs w:val="18"/>
          <w:lang w:eastAsia="ru-RU"/>
        </w:rPr>
        <w:t>при общении в чатах</w:t>
      </w:r>
      <w:r w:rsidRPr="00B07827">
        <w:rPr>
          <w:rFonts w:ascii="Tahoma" w:eastAsia="Times New Roman" w:hAnsi="Tahoma" w:cs="Tahoma"/>
          <w:color w:val="111111"/>
          <w:sz w:val="18"/>
          <w:szCs w:val="18"/>
          <w:lang w:eastAsia="ru-RU"/>
        </w:rPr>
        <w:t xml:space="preserve">, использовании программ мгновенного обмена сообщениями (типа ICQ, </w:t>
      </w:r>
      <w:proofErr w:type="spellStart"/>
      <w:r w:rsidRPr="00B07827">
        <w:rPr>
          <w:rFonts w:ascii="Tahoma" w:eastAsia="Times New Roman" w:hAnsi="Tahoma" w:cs="Tahoma"/>
          <w:color w:val="111111"/>
          <w:sz w:val="18"/>
          <w:szCs w:val="18"/>
          <w:lang w:eastAsia="ru-RU"/>
        </w:rPr>
        <w:t>Microsoft</w:t>
      </w:r>
      <w:proofErr w:type="spellEnd"/>
      <w:r w:rsidRPr="00B07827">
        <w:rPr>
          <w:rFonts w:ascii="Tahoma" w:eastAsia="Times New Roman" w:hAnsi="Tahoma" w:cs="Tahoma"/>
          <w:color w:val="111111"/>
          <w:sz w:val="18"/>
          <w:szCs w:val="18"/>
          <w:lang w:eastAsia="ru-RU"/>
        </w:rPr>
        <w:t xml:space="preserve"> </w:t>
      </w:r>
      <w:proofErr w:type="spellStart"/>
      <w:r w:rsidRPr="00B07827">
        <w:rPr>
          <w:rFonts w:ascii="Tahoma" w:eastAsia="Times New Roman" w:hAnsi="Tahoma" w:cs="Tahoma"/>
          <w:color w:val="111111"/>
          <w:sz w:val="18"/>
          <w:szCs w:val="18"/>
          <w:lang w:eastAsia="ru-RU"/>
        </w:rPr>
        <w:t>Messenger</w:t>
      </w:r>
      <w:proofErr w:type="spellEnd"/>
      <w:r w:rsidRPr="00B07827">
        <w:rPr>
          <w:rFonts w:ascii="Tahoma" w:eastAsia="Times New Roman" w:hAnsi="Tahoma" w:cs="Tahoma"/>
          <w:color w:val="111111"/>
          <w:sz w:val="18"/>
          <w:szCs w:val="18"/>
          <w:lang w:eastAsia="ru-RU"/>
        </w:rPr>
        <w:t xml:space="preserve"> и т.д.), использовании он-</w:t>
      </w:r>
      <w:proofErr w:type="spellStart"/>
      <w:r w:rsidRPr="00B07827">
        <w:rPr>
          <w:rFonts w:ascii="Tahoma" w:eastAsia="Times New Roman" w:hAnsi="Tahoma" w:cs="Tahoma"/>
          <w:color w:val="111111"/>
          <w:sz w:val="18"/>
          <w:szCs w:val="18"/>
          <w:lang w:eastAsia="ru-RU"/>
        </w:rPr>
        <w:t>лайн</w:t>
      </w:r>
      <w:proofErr w:type="spellEnd"/>
      <w:r w:rsidRPr="00B07827">
        <w:rPr>
          <w:rFonts w:ascii="Tahoma" w:eastAsia="Times New Roman" w:hAnsi="Tahoma" w:cs="Tahoma"/>
          <w:color w:val="111111"/>
          <w:sz w:val="18"/>
          <w:szCs w:val="18"/>
          <w:lang w:eastAsia="ru-RU"/>
        </w:rPr>
        <w:t xml:space="preserve"> игр и других ситуациях, требующих регистрации, </w:t>
      </w:r>
      <w:r w:rsidRPr="00B07827">
        <w:rPr>
          <w:rFonts w:ascii="Tahoma" w:eastAsia="Times New Roman" w:hAnsi="Tahoma" w:cs="Tahoma"/>
          <w:b/>
          <w:bCs/>
          <w:color w:val="111111"/>
          <w:sz w:val="18"/>
          <w:szCs w:val="18"/>
          <w:lang w:eastAsia="ru-RU"/>
        </w:rPr>
        <w:t>нельзя использовать реальное имя</w:t>
      </w:r>
      <w:r w:rsidRPr="00B07827">
        <w:rPr>
          <w:rFonts w:ascii="Tahoma" w:eastAsia="Times New Roman" w:hAnsi="Tahoma" w:cs="Tahoma"/>
          <w:color w:val="111111"/>
          <w:sz w:val="18"/>
          <w:szCs w:val="18"/>
          <w:lang w:eastAsia="ru-RU"/>
        </w:rPr>
        <w:t>, помогите вашему ребенку выбрать регистрационное имя, не содержащее никакой личной информации;</w:t>
      </w:r>
    </w:p>
    <w:p w:rsidR="00B07827" w:rsidRPr="00B07827" w:rsidRDefault="00B07827" w:rsidP="00B07827">
      <w:pPr>
        <w:numPr>
          <w:ilvl w:val="0"/>
          <w:numId w:val="1"/>
        </w:num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Объясните ребенку, что </w:t>
      </w:r>
      <w:r w:rsidRPr="00B07827">
        <w:rPr>
          <w:rFonts w:ascii="Tahoma" w:eastAsia="Times New Roman" w:hAnsi="Tahoma" w:cs="Tahoma"/>
          <w:b/>
          <w:bCs/>
          <w:color w:val="111111"/>
          <w:sz w:val="18"/>
          <w:szCs w:val="18"/>
          <w:u w:val="single"/>
          <w:lang w:eastAsia="ru-RU"/>
        </w:rPr>
        <w:t>нельзя</w:t>
      </w:r>
      <w:r w:rsidRPr="00B07827">
        <w:rPr>
          <w:rFonts w:ascii="Tahoma" w:eastAsia="Times New Roman" w:hAnsi="Tahoma" w:cs="Tahoma"/>
          <w:b/>
          <w:bCs/>
          <w:color w:val="111111"/>
          <w:sz w:val="18"/>
          <w:szCs w:val="18"/>
          <w:lang w:eastAsia="ru-RU"/>
        </w:rPr>
        <w:t> выдавать свои личные данные</w:t>
      </w:r>
      <w:r w:rsidRPr="00B07827">
        <w:rPr>
          <w:rFonts w:ascii="Tahoma" w:eastAsia="Times New Roman" w:hAnsi="Tahoma" w:cs="Tahoma"/>
          <w:color w:val="111111"/>
          <w:sz w:val="18"/>
          <w:szCs w:val="18"/>
          <w:lang w:eastAsia="ru-RU"/>
        </w:rPr>
        <w:t>, такие как домашний адрес, номер телефона и любую другую личную информацию, например, номер школы, класс, любимое место прогулки, время возвращения домой, место работы отца или матери и т.д.;</w:t>
      </w:r>
    </w:p>
    <w:p w:rsidR="00B07827" w:rsidRPr="00B07827" w:rsidRDefault="00B07827" w:rsidP="00B07827">
      <w:pPr>
        <w:numPr>
          <w:ilvl w:val="0"/>
          <w:numId w:val="1"/>
        </w:num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Объясните своему ребенку, что </w:t>
      </w:r>
      <w:r w:rsidRPr="00B07827">
        <w:rPr>
          <w:rFonts w:ascii="Tahoma" w:eastAsia="Times New Roman" w:hAnsi="Tahoma" w:cs="Tahoma"/>
          <w:b/>
          <w:bCs/>
          <w:color w:val="111111"/>
          <w:sz w:val="18"/>
          <w:szCs w:val="18"/>
          <w:lang w:eastAsia="ru-RU"/>
        </w:rPr>
        <w:t>в реальной жизни и в Интернет нет разницы между </w:t>
      </w:r>
      <w:r w:rsidRPr="00B07827">
        <w:rPr>
          <w:rFonts w:ascii="Tahoma" w:eastAsia="Times New Roman" w:hAnsi="Tahoma" w:cs="Tahoma"/>
          <w:color w:val="111111"/>
          <w:sz w:val="18"/>
          <w:szCs w:val="18"/>
          <w:lang w:eastAsia="ru-RU"/>
        </w:rPr>
        <w:t>неправильными и правильными </w:t>
      </w:r>
      <w:r w:rsidRPr="00B07827">
        <w:rPr>
          <w:rFonts w:ascii="Tahoma" w:eastAsia="Times New Roman" w:hAnsi="Tahoma" w:cs="Tahoma"/>
          <w:b/>
          <w:bCs/>
          <w:color w:val="111111"/>
          <w:sz w:val="18"/>
          <w:szCs w:val="18"/>
          <w:lang w:eastAsia="ru-RU"/>
        </w:rPr>
        <w:t>поступками</w:t>
      </w:r>
      <w:r w:rsidRPr="00B07827">
        <w:rPr>
          <w:rFonts w:ascii="Tahoma" w:eastAsia="Times New Roman" w:hAnsi="Tahoma" w:cs="Tahoma"/>
          <w:color w:val="111111"/>
          <w:sz w:val="18"/>
          <w:szCs w:val="18"/>
          <w:lang w:eastAsia="ru-RU"/>
        </w:rPr>
        <w:t>;</w:t>
      </w:r>
    </w:p>
    <w:p w:rsidR="00B07827" w:rsidRPr="00B07827" w:rsidRDefault="00B07827" w:rsidP="00B07827">
      <w:pPr>
        <w:numPr>
          <w:ilvl w:val="0"/>
          <w:numId w:val="1"/>
        </w:num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Научите ваших детей </w:t>
      </w:r>
      <w:r w:rsidRPr="00B07827">
        <w:rPr>
          <w:rFonts w:ascii="Tahoma" w:eastAsia="Times New Roman" w:hAnsi="Tahoma" w:cs="Tahoma"/>
          <w:b/>
          <w:bCs/>
          <w:color w:val="111111"/>
          <w:sz w:val="18"/>
          <w:szCs w:val="18"/>
          <w:lang w:eastAsia="ru-RU"/>
        </w:rPr>
        <w:t>уважать собеседников в Интернет</w:t>
      </w:r>
      <w:r w:rsidRPr="00B07827">
        <w:rPr>
          <w:rFonts w:ascii="Tahoma" w:eastAsia="Times New Roman" w:hAnsi="Tahoma" w:cs="Tahoma"/>
          <w:color w:val="111111"/>
          <w:sz w:val="18"/>
          <w:szCs w:val="18"/>
          <w:lang w:eastAsia="ru-RU"/>
        </w:rPr>
        <w:t>. Убедитесь, что они понимают, что правила хорошего тона действуют одинаково в Интернет и в реальной жизни;</w:t>
      </w:r>
    </w:p>
    <w:p w:rsidR="00B07827" w:rsidRPr="00B07827" w:rsidRDefault="00B07827" w:rsidP="00B07827">
      <w:pPr>
        <w:numPr>
          <w:ilvl w:val="0"/>
          <w:numId w:val="1"/>
        </w:num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Скажите им, что </w:t>
      </w:r>
      <w:r w:rsidRPr="00B07827">
        <w:rPr>
          <w:rFonts w:ascii="Tahoma" w:eastAsia="Times New Roman" w:hAnsi="Tahoma" w:cs="Tahoma"/>
          <w:b/>
          <w:bCs/>
          <w:color w:val="111111"/>
          <w:sz w:val="18"/>
          <w:szCs w:val="18"/>
          <w:lang w:eastAsia="ru-RU"/>
        </w:rPr>
        <w:t xml:space="preserve">никогда не стоит встречаться с друзьями </w:t>
      </w:r>
      <w:proofErr w:type="gramStart"/>
      <w:r w:rsidRPr="00B07827">
        <w:rPr>
          <w:rFonts w:ascii="Tahoma" w:eastAsia="Times New Roman" w:hAnsi="Tahoma" w:cs="Tahoma"/>
          <w:b/>
          <w:bCs/>
          <w:color w:val="111111"/>
          <w:sz w:val="18"/>
          <w:szCs w:val="18"/>
          <w:lang w:eastAsia="ru-RU"/>
        </w:rPr>
        <w:t>из</w:t>
      </w:r>
      <w:proofErr w:type="gramEnd"/>
      <w:r w:rsidRPr="00B07827">
        <w:rPr>
          <w:rFonts w:ascii="Tahoma" w:eastAsia="Times New Roman" w:hAnsi="Tahoma" w:cs="Tahoma"/>
          <w:b/>
          <w:bCs/>
          <w:color w:val="111111"/>
          <w:sz w:val="18"/>
          <w:szCs w:val="18"/>
          <w:lang w:eastAsia="ru-RU"/>
        </w:rPr>
        <w:t xml:space="preserve"> Интернет</w:t>
      </w:r>
      <w:r w:rsidRPr="00B07827">
        <w:rPr>
          <w:rFonts w:ascii="Tahoma" w:eastAsia="Times New Roman" w:hAnsi="Tahoma" w:cs="Tahoma"/>
          <w:color w:val="111111"/>
          <w:sz w:val="18"/>
          <w:szCs w:val="18"/>
          <w:lang w:eastAsia="ru-RU"/>
        </w:rPr>
        <w:t>. Ведь люди могут оказаться совсем не теми, за кого себя выдают;</w:t>
      </w:r>
    </w:p>
    <w:p w:rsidR="00B07827" w:rsidRPr="00B07827" w:rsidRDefault="00B07827" w:rsidP="00B07827">
      <w:pPr>
        <w:numPr>
          <w:ilvl w:val="0"/>
          <w:numId w:val="1"/>
        </w:num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color w:val="111111"/>
          <w:sz w:val="18"/>
          <w:szCs w:val="18"/>
          <w:lang w:eastAsia="ru-RU"/>
        </w:rPr>
        <w:t>Объясните детям, что </w:t>
      </w:r>
      <w:r w:rsidRPr="00B07827">
        <w:rPr>
          <w:rFonts w:ascii="Tahoma" w:eastAsia="Times New Roman" w:hAnsi="Tahoma" w:cs="Tahoma"/>
          <w:b/>
          <w:bCs/>
          <w:color w:val="111111"/>
          <w:sz w:val="18"/>
          <w:szCs w:val="18"/>
          <w:lang w:eastAsia="ru-RU"/>
        </w:rPr>
        <w:t>далеко не все</w:t>
      </w:r>
      <w:r w:rsidRPr="00B07827">
        <w:rPr>
          <w:rFonts w:ascii="Tahoma" w:eastAsia="Times New Roman" w:hAnsi="Tahoma" w:cs="Tahoma"/>
          <w:color w:val="111111"/>
          <w:sz w:val="18"/>
          <w:szCs w:val="18"/>
          <w:lang w:eastAsia="ru-RU"/>
        </w:rPr>
        <w:t>, что они могут прочесть или увидеть </w:t>
      </w:r>
      <w:r w:rsidRPr="00B07827">
        <w:rPr>
          <w:rFonts w:ascii="Tahoma" w:eastAsia="Times New Roman" w:hAnsi="Tahoma" w:cs="Tahoma"/>
          <w:b/>
          <w:bCs/>
          <w:color w:val="111111"/>
          <w:sz w:val="18"/>
          <w:szCs w:val="18"/>
          <w:lang w:eastAsia="ru-RU"/>
        </w:rPr>
        <w:t>в Интерне</w:t>
      </w:r>
      <w:r w:rsidRPr="00B07827">
        <w:rPr>
          <w:rFonts w:ascii="Tahoma" w:eastAsia="Times New Roman" w:hAnsi="Tahoma" w:cs="Tahoma"/>
          <w:color w:val="111111"/>
          <w:sz w:val="18"/>
          <w:szCs w:val="18"/>
          <w:lang w:eastAsia="ru-RU"/>
        </w:rPr>
        <w:t>т – </w:t>
      </w:r>
      <w:r w:rsidRPr="00B07827">
        <w:rPr>
          <w:rFonts w:ascii="Tahoma" w:eastAsia="Times New Roman" w:hAnsi="Tahoma" w:cs="Tahoma"/>
          <w:b/>
          <w:bCs/>
          <w:color w:val="111111"/>
          <w:sz w:val="18"/>
          <w:szCs w:val="18"/>
          <w:lang w:eastAsia="ru-RU"/>
        </w:rPr>
        <w:t>правда</w:t>
      </w:r>
      <w:r w:rsidRPr="00B07827">
        <w:rPr>
          <w:rFonts w:ascii="Tahoma" w:eastAsia="Times New Roman" w:hAnsi="Tahoma" w:cs="Tahoma"/>
          <w:color w:val="111111"/>
          <w:sz w:val="18"/>
          <w:szCs w:val="18"/>
          <w:lang w:eastAsia="ru-RU"/>
        </w:rPr>
        <w:t>. Приучите их спрашивать о том, в чем они не уверены;</w:t>
      </w:r>
    </w:p>
    <w:p w:rsidR="00B07827" w:rsidRPr="00B07827" w:rsidRDefault="00B07827" w:rsidP="00B07827">
      <w:pPr>
        <w:numPr>
          <w:ilvl w:val="0"/>
          <w:numId w:val="1"/>
        </w:num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sidRPr="00B07827">
        <w:rPr>
          <w:rFonts w:ascii="Tahoma" w:eastAsia="Times New Roman" w:hAnsi="Tahoma" w:cs="Tahoma"/>
          <w:b/>
          <w:bCs/>
          <w:color w:val="111111"/>
          <w:sz w:val="18"/>
          <w:szCs w:val="18"/>
          <w:u w:val="single"/>
          <w:lang w:eastAsia="ru-RU"/>
        </w:rPr>
        <w:t>Не забывайте контролировать</w:t>
      </w:r>
      <w:r w:rsidRPr="00B07827">
        <w:rPr>
          <w:rFonts w:ascii="Tahoma" w:eastAsia="Times New Roman" w:hAnsi="Tahoma" w:cs="Tahoma"/>
          <w:b/>
          <w:bCs/>
          <w:color w:val="111111"/>
          <w:sz w:val="18"/>
          <w:szCs w:val="18"/>
          <w:lang w:eastAsia="ru-RU"/>
        </w:rPr>
        <w:t> детей в Интернет </w:t>
      </w:r>
      <w:r w:rsidRPr="00B07827">
        <w:rPr>
          <w:rFonts w:ascii="Tahoma" w:eastAsia="Times New Roman" w:hAnsi="Tahoma" w:cs="Tahoma"/>
          <w:b/>
          <w:bCs/>
          <w:color w:val="111111"/>
          <w:sz w:val="18"/>
          <w:szCs w:val="18"/>
          <w:u w:val="single"/>
          <w:lang w:eastAsia="ru-RU"/>
        </w:rPr>
        <w:t>с помощью</w:t>
      </w:r>
      <w:r w:rsidRPr="00B07827">
        <w:rPr>
          <w:rFonts w:ascii="Tahoma" w:eastAsia="Times New Roman" w:hAnsi="Tahoma" w:cs="Tahoma"/>
          <w:b/>
          <w:bCs/>
          <w:color w:val="111111"/>
          <w:sz w:val="18"/>
          <w:szCs w:val="18"/>
          <w:lang w:eastAsia="ru-RU"/>
        </w:rPr>
        <w:t> специального </w:t>
      </w:r>
      <w:r w:rsidRPr="00B07827">
        <w:rPr>
          <w:rFonts w:ascii="Tahoma" w:eastAsia="Times New Roman" w:hAnsi="Tahoma" w:cs="Tahoma"/>
          <w:b/>
          <w:bCs/>
          <w:color w:val="111111"/>
          <w:sz w:val="18"/>
          <w:szCs w:val="18"/>
          <w:u w:val="single"/>
          <w:lang w:eastAsia="ru-RU"/>
        </w:rPr>
        <w:t>программного обеспечения</w:t>
      </w:r>
      <w:r w:rsidRPr="00B07827">
        <w:rPr>
          <w:rFonts w:ascii="Tahoma" w:eastAsia="Times New Roman" w:hAnsi="Tahoma" w:cs="Tahoma"/>
          <w:color w:val="111111"/>
          <w:sz w:val="18"/>
          <w:szCs w:val="18"/>
          <w:lang w:eastAsia="ru-RU"/>
        </w:rPr>
        <w:t>. Это поможет вам отфильтровывать вредоносное содержание, выяснить, какие сайты на самом деле посещает ваш ребенок и что он там делает.</w:t>
      </w:r>
    </w:p>
    <w:p w:rsidR="00B07827" w:rsidRPr="00B07827" w:rsidRDefault="00B07827" w:rsidP="00B07827">
      <w:pPr>
        <w:shd w:val="clear" w:color="auto" w:fill="FFFFFF"/>
        <w:spacing w:before="100" w:beforeAutospacing="1" w:after="100" w:afterAutospacing="1" w:line="240" w:lineRule="auto"/>
        <w:jc w:val="center"/>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010650" cy="6134100"/>
            <wp:effectExtent l="0" t="0" r="0" b="0"/>
            <wp:docPr id="20" name="Рисунок 20" descr="Картинки по запросу  памятка безопасный интерне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памятка безопасный интернет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10650" cy="6134100"/>
                    </a:xfrm>
                    <a:prstGeom prst="rect">
                      <a:avLst/>
                    </a:prstGeom>
                    <a:noFill/>
                    <a:ln>
                      <a:noFill/>
                    </a:ln>
                  </pic:spPr>
                </pic:pic>
              </a:graphicData>
            </a:graphic>
          </wp:inline>
        </w:drawing>
      </w:r>
    </w:p>
    <w:p w:rsidR="00223915" w:rsidRDefault="00223915" w:rsidP="00B07827">
      <w:pPr>
        <w:shd w:val="clear" w:color="auto" w:fill="FFFFFF"/>
        <w:spacing w:before="100" w:beforeAutospacing="1" w:after="100" w:afterAutospacing="1" w:line="240" w:lineRule="auto"/>
        <w:jc w:val="center"/>
        <w:rPr>
          <w:rFonts w:ascii="Times New Roman" w:eastAsia="Times New Roman" w:hAnsi="Times New Roman" w:cs="Times New Roman"/>
          <w:color w:val="0000CD"/>
          <w:sz w:val="27"/>
          <w:szCs w:val="27"/>
          <w:lang w:eastAsia="ru-RU"/>
        </w:rPr>
      </w:pPr>
    </w:p>
    <w:p w:rsidR="00223915" w:rsidRDefault="00223915" w:rsidP="00B07827">
      <w:pPr>
        <w:shd w:val="clear" w:color="auto" w:fill="FFFFFF"/>
        <w:spacing w:before="100" w:beforeAutospacing="1" w:after="100" w:afterAutospacing="1" w:line="240" w:lineRule="auto"/>
        <w:jc w:val="center"/>
        <w:rPr>
          <w:rFonts w:ascii="Times New Roman" w:eastAsia="Times New Roman" w:hAnsi="Times New Roman" w:cs="Times New Roman"/>
          <w:color w:val="0000CD"/>
          <w:sz w:val="27"/>
          <w:szCs w:val="27"/>
          <w:lang w:eastAsia="ru-RU"/>
        </w:rPr>
      </w:pPr>
    </w:p>
    <w:p w:rsidR="00223915" w:rsidRDefault="00223915" w:rsidP="00B07827">
      <w:pPr>
        <w:shd w:val="clear" w:color="auto" w:fill="FFFFFF"/>
        <w:spacing w:before="100" w:beforeAutospacing="1" w:after="100" w:afterAutospacing="1" w:line="240" w:lineRule="auto"/>
        <w:jc w:val="center"/>
        <w:rPr>
          <w:rFonts w:ascii="Times New Roman" w:eastAsia="Times New Roman" w:hAnsi="Times New Roman" w:cs="Times New Roman"/>
          <w:color w:val="0000CD"/>
          <w:sz w:val="27"/>
          <w:szCs w:val="27"/>
          <w:lang w:eastAsia="ru-RU"/>
        </w:rPr>
      </w:pPr>
    </w:p>
    <w:p w:rsidR="00223915" w:rsidRDefault="00223915" w:rsidP="00B07827">
      <w:pPr>
        <w:shd w:val="clear" w:color="auto" w:fill="FFFFFF"/>
        <w:spacing w:before="100" w:beforeAutospacing="1" w:after="100" w:afterAutospacing="1" w:line="240" w:lineRule="auto"/>
        <w:jc w:val="center"/>
        <w:rPr>
          <w:rFonts w:ascii="Times New Roman" w:eastAsia="Times New Roman" w:hAnsi="Times New Roman" w:cs="Times New Roman"/>
          <w:color w:val="0000CD"/>
          <w:sz w:val="27"/>
          <w:szCs w:val="27"/>
          <w:lang w:eastAsia="ru-RU"/>
        </w:rPr>
      </w:pPr>
    </w:p>
    <w:p w:rsidR="00223915" w:rsidRDefault="00223915" w:rsidP="00B07827">
      <w:pPr>
        <w:shd w:val="clear" w:color="auto" w:fill="FFFFFF"/>
        <w:spacing w:before="100" w:beforeAutospacing="1" w:after="100" w:afterAutospacing="1" w:line="240" w:lineRule="auto"/>
        <w:jc w:val="center"/>
        <w:rPr>
          <w:rFonts w:ascii="Times New Roman" w:eastAsia="Times New Roman" w:hAnsi="Times New Roman" w:cs="Times New Roman"/>
          <w:color w:val="0000CD"/>
          <w:sz w:val="27"/>
          <w:szCs w:val="27"/>
          <w:lang w:eastAsia="ru-RU"/>
        </w:rPr>
      </w:pPr>
    </w:p>
    <w:p w:rsidR="00223915" w:rsidRDefault="00223915" w:rsidP="00B07827">
      <w:pPr>
        <w:shd w:val="clear" w:color="auto" w:fill="FFFFFF"/>
        <w:spacing w:before="100" w:beforeAutospacing="1" w:after="100" w:afterAutospacing="1" w:line="240" w:lineRule="auto"/>
        <w:jc w:val="center"/>
        <w:rPr>
          <w:rFonts w:ascii="Times New Roman" w:eastAsia="Times New Roman" w:hAnsi="Times New Roman" w:cs="Times New Roman"/>
          <w:color w:val="0000CD"/>
          <w:sz w:val="27"/>
          <w:szCs w:val="27"/>
          <w:lang w:eastAsia="ru-RU"/>
        </w:rPr>
      </w:pPr>
    </w:p>
    <w:p w:rsidR="00B07827" w:rsidRPr="00B07827" w:rsidRDefault="00B07827" w:rsidP="00B07827">
      <w:pPr>
        <w:shd w:val="clear" w:color="auto" w:fill="FFFFFF"/>
        <w:spacing w:before="100" w:beforeAutospacing="1" w:after="100" w:afterAutospacing="1" w:line="240" w:lineRule="auto"/>
        <w:jc w:val="center"/>
        <w:rPr>
          <w:rFonts w:ascii="Tahoma" w:eastAsia="Times New Roman" w:hAnsi="Tahoma" w:cs="Tahoma"/>
          <w:color w:val="111111"/>
          <w:sz w:val="18"/>
          <w:szCs w:val="18"/>
          <w:lang w:eastAsia="ru-RU"/>
        </w:rPr>
      </w:pPr>
      <w:r w:rsidRPr="00B07827">
        <w:rPr>
          <w:rFonts w:ascii="Times New Roman" w:eastAsia="Times New Roman" w:hAnsi="Times New Roman" w:cs="Times New Roman"/>
          <w:color w:val="0000CD"/>
          <w:sz w:val="27"/>
          <w:szCs w:val="27"/>
          <w:lang w:eastAsia="ru-RU"/>
        </w:rPr>
        <w:t>Комиксы «Приключение Степы в Интернете»</w:t>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6781800" cy="5791200"/>
            <wp:effectExtent l="0" t="0" r="0" b="0"/>
            <wp:docPr id="19" name="Рисунок 1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зображени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81800" cy="5791200"/>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6715125" cy="8524875"/>
            <wp:effectExtent l="0" t="0" r="9525" b="9525"/>
            <wp:docPr id="18" name="Рисунок 1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15125" cy="85248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6867525" cy="6191250"/>
            <wp:effectExtent l="0" t="0" r="9525" b="0"/>
            <wp:docPr id="17" name="Рисунок 1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зображе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67525" cy="6191250"/>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7296150" cy="9391650"/>
            <wp:effectExtent l="0" t="0" r="0" b="0"/>
            <wp:docPr id="16" name="Рисунок 16"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зображе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296150" cy="9391650"/>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bookmarkStart w:id="0" w:name="_GoBack"/>
      <w:r>
        <w:rPr>
          <w:rFonts w:ascii="Tahoma" w:eastAsia="Times New Roman" w:hAnsi="Tahoma" w:cs="Tahoma"/>
          <w:noProof/>
          <w:color w:val="111111"/>
          <w:sz w:val="18"/>
          <w:szCs w:val="18"/>
          <w:lang w:eastAsia="ru-RU"/>
        </w:rPr>
        <w:lastRenderedPageBreak/>
        <w:drawing>
          <wp:inline distT="0" distB="0" distL="0" distR="0">
            <wp:extent cx="6800850" cy="8105775"/>
            <wp:effectExtent l="0" t="0" r="0" b="9525"/>
            <wp:docPr id="15" name="Рисунок 1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зображение"/>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0850" cy="8105775"/>
                    </a:xfrm>
                    <a:prstGeom prst="rect">
                      <a:avLst/>
                    </a:prstGeom>
                    <a:noFill/>
                    <a:ln>
                      <a:noFill/>
                    </a:ln>
                  </pic:spPr>
                </pic:pic>
              </a:graphicData>
            </a:graphic>
          </wp:inline>
        </w:drawing>
      </w:r>
      <w:bookmarkEnd w:id="0"/>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525000" cy="13477875"/>
            <wp:effectExtent l="0" t="0" r="0" b="9525"/>
            <wp:docPr id="14" name="Рисунок 14"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зображен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0" cy="134778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525000" cy="13477875"/>
            <wp:effectExtent l="0" t="0" r="0" b="9525"/>
            <wp:docPr id="13" name="Рисунок 13"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зображение"/>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00" cy="13477875"/>
                    </a:xfrm>
                    <a:prstGeom prst="rect">
                      <a:avLst/>
                    </a:prstGeom>
                    <a:noFill/>
                    <a:ln>
                      <a:noFill/>
                    </a:ln>
                  </pic:spPr>
                </pic:pic>
              </a:graphicData>
            </a:graphic>
          </wp:inline>
        </w:drawing>
      </w:r>
      <w:r>
        <w:rPr>
          <w:rFonts w:ascii="Tahoma" w:eastAsia="Times New Roman" w:hAnsi="Tahoma" w:cs="Tahoma"/>
          <w:noProof/>
          <w:color w:val="111111"/>
          <w:sz w:val="18"/>
          <w:szCs w:val="18"/>
          <w:lang w:eastAsia="ru-RU"/>
        </w:rPr>
        <w:lastRenderedPageBreak/>
        <w:drawing>
          <wp:inline distT="0" distB="0" distL="0" distR="0">
            <wp:extent cx="9525000" cy="13477875"/>
            <wp:effectExtent l="0" t="0" r="0" b="9525"/>
            <wp:docPr id="12" name="Рисунок 12"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зображение"/>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00" cy="134778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525000" cy="13477875"/>
            <wp:effectExtent l="0" t="0" r="0" b="9525"/>
            <wp:docPr id="11" name="Рисунок 1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зображение"/>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00" cy="134778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525000" cy="13477875"/>
            <wp:effectExtent l="0" t="0" r="0" b="9525"/>
            <wp:docPr id="10" name="Рисунок 1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зображение"/>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25000" cy="134778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525000" cy="13477875"/>
            <wp:effectExtent l="0" t="0" r="0" b="9525"/>
            <wp:docPr id="9" name="Рисунок 9"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зображение"/>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000" cy="134778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525000" cy="13477875"/>
            <wp:effectExtent l="0" t="0" r="0" b="9525"/>
            <wp:docPr id="8" name="Рисунок 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зображение"/>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000" cy="134778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9525000" cy="13477875"/>
            <wp:effectExtent l="0" t="0" r="0" b="9525"/>
            <wp:docPr id="7" name="Рисунок 7"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зображение"/>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0" cy="13477875"/>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6858000" cy="9144000"/>
            <wp:effectExtent l="0" t="0" r="0" b="0"/>
            <wp:docPr id="6" name="Рисунок 6" descr="Картинки по запросу стенд безопасный интер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стенд безопасный интернет"/>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B07827" w:rsidRPr="00B07827" w:rsidRDefault="00B07827" w:rsidP="00B07827">
      <w:pPr>
        <w:shd w:val="clear" w:color="auto" w:fill="FFFFFF"/>
        <w:spacing w:before="100" w:beforeAutospacing="1" w:after="100" w:afterAutospacing="1" w:line="240" w:lineRule="auto"/>
        <w:rPr>
          <w:rFonts w:ascii="Tahoma" w:eastAsia="Times New Roman" w:hAnsi="Tahoma" w:cs="Tahoma"/>
          <w:color w:val="111111"/>
          <w:sz w:val="18"/>
          <w:szCs w:val="18"/>
          <w:lang w:eastAsia="ru-RU"/>
        </w:rPr>
      </w:pPr>
      <w:r>
        <w:rPr>
          <w:rFonts w:ascii="Tahoma" w:eastAsia="Times New Roman" w:hAnsi="Tahoma" w:cs="Tahoma"/>
          <w:noProof/>
          <w:color w:val="111111"/>
          <w:sz w:val="18"/>
          <w:szCs w:val="18"/>
          <w:lang w:eastAsia="ru-RU"/>
        </w:rPr>
        <w:lastRenderedPageBreak/>
        <w:drawing>
          <wp:inline distT="0" distB="0" distL="0" distR="0">
            <wp:extent cx="5715000" cy="4038600"/>
            <wp:effectExtent l="0" t="0" r="0" b="0"/>
            <wp:docPr id="5" name="Рисунок 5"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охожее изображение"/>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4038600"/>
                    </a:xfrm>
                    <a:prstGeom prst="rect">
                      <a:avLst/>
                    </a:prstGeom>
                    <a:noFill/>
                    <a:ln>
                      <a:noFill/>
                    </a:ln>
                  </pic:spPr>
                </pic:pic>
              </a:graphicData>
            </a:graphic>
          </wp:inline>
        </w:drawing>
      </w:r>
    </w:p>
    <w:p w:rsidR="00EC3797" w:rsidRDefault="00EC3797"/>
    <w:sectPr w:rsidR="00EC3797" w:rsidSect="00B07827">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80EAF"/>
    <w:multiLevelType w:val="multilevel"/>
    <w:tmpl w:val="E13E9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F35981"/>
    <w:multiLevelType w:val="multilevel"/>
    <w:tmpl w:val="E58CC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827"/>
    <w:rsid w:val="00223915"/>
    <w:rsid w:val="00B07827"/>
    <w:rsid w:val="00EC37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07827"/>
    <w:rPr>
      <w:color w:val="326693"/>
      <w:u w:val="single"/>
    </w:rPr>
  </w:style>
  <w:style w:type="paragraph" w:styleId="a4">
    <w:name w:val="Normal (Web)"/>
    <w:basedOn w:val="a"/>
    <w:uiPriority w:val="99"/>
    <w:semiHidden/>
    <w:unhideWhenUsed/>
    <w:rsid w:val="00B07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07827"/>
    <w:rPr>
      <w:b/>
      <w:bCs/>
    </w:rPr>
  </w:style>
  <w:style w:type="paragraph" w:styleId="a6">
    <w:name w:val="Balloon Text"/>
    <w:basedOn w:val="a"/>
    <w:link w:val="a7"/>
    <w:uiPriority w:val="99"/>
    <w:semiHidden/>
    <w:unhideWhenUsed/>
    <w:rsid w:val="00B078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8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07827"/>
    <w:rPr>
      <w:color w:val="326693"/>
      <w:u w:val="single"/>
    </w:rPr>
  </w:style>
  <w:style w:type="paragraph" w:styleId="a4">
    <w:name w:val="Normal (Web)"/>
    <w:basedOn w:val="a"/>
    <w:uiPriority w:val="99"/>
    <w:semiHidden/>
    <w:unhideWhenUsed/>
    <w:rsid w:val="00B078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B07827"/>
    <w:rPr>
      <w:b/>
      <w:bCs/>
    </w:rPr>
  </w:style>
  <w:style w:type="paragraph" w:styleId="a6">
    <w:name w:val="Balloon Text"/>
    <w:basedOn w:val="a"/>
    <w:link w:val="a7"/>
    <w:uiPriority w:val="99"/>
    <w:semiHidden/>
    <w:unhideWhenUsed/>
    <w:rsid w:val="00B078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0782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009774">
      <w:bodyDiv w:val="1"/>
      <w:marLeft w:val="0"/>
      <w:marRight w:val="0"/>
      <w:marTop w:val="0"/>
      <w:marBottom w:val="0"/>
      <w:divBdr>
        <w:top w:val="none" w:sz="0" w:space="0" w:color="auto"/>
        <w:left w:val="none" w:sz="0" w:space="0" w:color="auto"/>
        <w:bottom w:val="none" w:sz="0" w:space="0" w:color="auto"/>
        <w:right w:val="none" w:sz="0" w:space="0" w:color="auto"/>
      </w:divBdr>
      <w:divsChild>
        <w:div w:id="681785784">
          <w:marLeft w:val="0"/>
          <w:marRight w:val="0"/>
          <w:marTop w:val="0"/>
          <w:marBottom w:val="0"/>
          <w:divBdr>
            <w:top w:val="none" w:sz="0" w:space="0" w:color="auto"/>
            <w:left w:val="none" w:sz="0" w:space="0" w:color="auto"/>
            <w:bottom w:val="none" w:sz="0" w:space="0" w:color="auto"/>
            <w:right w:val="none" w:sz="0" w:space="0" w:color="auto"/>
          </w:divBdr>
          <w:divsChild>
            <w:div w:id="894848857">
              <w:marLeft w:val="0"/>
              <w:marRight w:val="0"/>
              <w:marTop w:val="0"/>
              <w:marBottom w:val="0"/>
              <w:divBdr>
                <w:top w:val="none" w:sz="0" w:space="0" w:color="auto"/>
                <w:left w:val="none" w:sz="0" w:space="0" w:color="auto"/>
                <w:bottom w:val="none" w:sz="0" w:space="0" w:color="auto"/>
                <w:right w:val="none" w:sz="0" w:space="0" w:color="auto"/>
              </w:divBdr>
              <w:divsChild>
                <w:div w:id="682627098">
                  <w:marLeft w:val="0"/>
                  <w:marRight w:val="0"/>
                  <w:marTop w:val="0"/>
                  <w:marBottom w:val="0"/>
                  <w:divBdr>
                    <w:top w:val="none" w:sz="0" w:space="0" w:color="auto"/>
                    <w:left w:val="none" w:sz="0" w:space="0" w:color="auto"/>
                    <w:bottom w:val="none" w:sz="0" w:space="0" w:color="auto"/>
                    <w:right w:val="none" w:sz="0" w:space="0" w:color="auto"/>
                  </w:divBdr>
                  <w:divsChild>
                    <w:div w:id="1703676593">
                      <w:marLeft w:val="0"/>
                      <w:marRight w:val="0"/>
                      <w:marTop w:val="0"/>
                      <w:marBottom w:val="0"/>
                      <w:divBdr>
                        <w:top w:val="none" w:sz="0" w:space="0" w:color="auto"/>
                        <w:left w:val="none" w:sz="0" w:space="0" w:color="auto"/>
                        <w:bottom w:val="none" w:sz="0" w:space="0" w:color="auto"/>
                        <w:right w:val="none" w:sz="0" w:space="0" w:color="auto"/>
                      </w:divBdr>
                      <w:divsChild>
                        <w:div w:id="1586263247">
                          <w:marLeft w:val="0"/>
                          <w:marRight w:val="0"/>
                          <w:marTop w:val="0"/>
                          <w:marBottom w:val="0"/>
                          <w:divBdr>
                            <w:top w:val="single" w:sz="6" w:space="0" w:color="CBCDD0"/>
                            <w:left w:val="single" w:sz="6" w:space="0" w:color="CBCDD0"/>
                            <w:bottom w:val="single" w:sz="6" w:space="0" w:color="CBCDD0"/>
                            <w:right w:val="single" w:sz="6" w:space="0" w:color="CBCDD0"/>
                          </w:divBdr>
                          <w:divsChild>
                            <w:div w:id="873688214">
                              <w:marLeft w:val="0"/>
                              <w:marRight w:val="0"/>
                              <w:marTop w:val="0"/>
                              <w:marBottom w:val="0"/>
                              <w:divBdr>
                                <w:top w:val="none" w:sz="0" w:space="0" w:color="auto"/>
                                <w:left w:val="none" w:sz="0" w:space="0" w:color="auto"/>
                                <w:bottom w:val="none" w:sz="0" w:space="0" w:color="auto"/>
                                <w:right w:val="none" w:sz="0" w:space="0" w:color="auto"/>
                              </w:divBdr>
                            </w:div>
                            <w:div w:id="768550005">
                              <w:marLeft w:val="0"/>
                              <w:marRight w:val="0"/>
                              <w:marTop w:val="0"/>
                              <w:marBottom w:val="0"/>
                              <w:divBdr>
                                <w:top w:val="none" w:sz="0" w:space="0" w:color="auto"/>
                                <w:left w:val="none" w:sz="0" w:space="0" w:color="auto"/>
                                <w:bottom w:val="none" w:sz="0" w:space="0" w:color="auto"/>
                                <w:right w:val="none" w:sz="0" w:space="0" w:color="auto"/>
                              </w:divBdr>
                              <w:divsChild>
                                <w:div w:id="1457793990">
                                  <w:marLeft w:val="0"/>
                                  <w:marRight w:val="0"/>
                                  <w:marTop w:val="0"/>
                                  <w:marBottom w:val="0"/>
                                  <w:divBdr>
                                    <w:top w:val="none" w:sz="0" w:space="0" w:color="auto"/>
                                    <w:left w:val="none" w:sz="0" w:space="0" w:color="auto"/>
                                    <w:bottom w:val="none" w:sz="0" w:space="0" w:color="auto"/>
                                    <w:right w:val="none" w:sz="0" w:space="0" w:color="auto"/>
                                  </w:divBdr>
                                </w:div>
                                <w:div w:id="1344550577">
                                  <w:marLeft w:val="0"/>
                                  <w:marRight w:val="0"/>
                                  <w:marTop w:val="0"/>
                                  <w:marBottom w:val="0"/>
                                  <w:divBdr>
                                    <w:top w:val="none" w:sz="0" w:space="0" w:color="auto"/>
                                    <w:left w:val="none" w:sz="0" w:space="0" w:color="auto"/>
                                    <w:bottom w:val="none" w:sz="0" w:space="0" w:color="auto"/>
                                    <w:right w:val="none" w:sz="0" w:space="0" w:color="auto"/>
                                  </w:divBdr>
                                </w:div>
                              </w:divsChild>
                            </w:div>
                            <w:div w:id="1554730810">
                              <w:marLeft w:val="0"/>
                              <w:marRight w:val="0"/>
                              <w:marTop w:val="150"/>
                              <w:marBottom w:val="150"/>
                              <w:divBdr>
                                <w:top w:val="none" w:sz="0" w:space="0" w:color="auto"/>
                                <w:left w:val="none" w:sz="0" w:space="0" w:color="auto"/>
                                <w:bottom w:val="none" w:sz="0" w:space="0" w:color="auto"/>
                                <w:right w:val="none" w:sz="0" w:space="0" w:color="auto"/>
                              </w:divBdr>
                              <w:divsChild>
                                <w:div w:id="612514989">
                                  <w:marLeft w:val="0"/>
                                  <w:marRight w:val="0"/>
                                  <w:marTop w:val="0"/>
                                  <w:marBottom w:val="75"/>
                                  <w:divBdr>
                                    <w:top w:val="none" w:sz="0" w:space="0" w:color="auto"/>
                                    <w:left w:val="none" w:sz="0" w:space="0" w:color="auto"/>
                                    <w:bottom w:val="none" w:sz="0" w:space="0" w:color="auto"/>
                                    <w:right w:val="none" w:sz="0" w:space="0" w:color="auto"/>
                                  </w:divBdr>
                                </w:div>
                                <w:div w:id="519929181">
                                  <w:marLeft w:val="0"/>
                                  <w:marRight w:val="0"/>
                                  <w:marTop w:val="225"/>
                                  <w:marBottom w:val="225"/>
                                  <w:divBdr>
                                    <w:top w:val="none" w:sz="0" w:space="0" w:color="auto"/>
                                    <w:left w:val="none" w:sz="0" w:space="0" w:color="auto"/>
                                    <w:bottom w:val="none" w:sz="0" w:space="0" w:color="auto"/>
                                    <w:right w:val="none" w:sz="0" w:space="0" w:color="auto"/>
                                  </w:divBdr>
                                  <w:divsChild>
                                    <w:div w:id="1276983017">
                                      <w:marLeft w:val="0"/>
                                      <w:marRight w:val="0"/>
                                      <w:marTop w:val="0"/>
                                      <w:marBottom w:val="0"/>
                                      <w:divBdr>
                                        <w:top w:val="none" w:sz="0" w:space="0" w:color="auto"/>
                                        <w:left w:val="none" w:sz="0" w:space="0" w:color="auto"/>
                                        <w:bottom w:val="none" w:sz="0" w:space="0" w:color="auto"/>
                                        <w:right w:val="none" w:sz="0" w:space="0" w:color="auto"/>
                                      </w:divBdr>
                                    </w:div>
                                  </w:divsChild>
                                </w:div>
                                <w:div w:id="107551928">
                                  <w:marLeft w:val="0"/>
                                  <w:marRight w:val="0"/>
                                  <w:marTop w:val="0"/>
                                  <w:marBottom w:val="0"/>
                                  <w:divBdr>
                                    <w:top w:val="none" w:sz="0" w:space="0" w:color="auto"/>
                                    <w:left w:val="none" w:sz="0" w:space="0" w:color="auto"/>
                                    <w:bottom w:val="none" w:sz="0" w:space="0" w:color="auto"/>
                                    <w:right w:val="none" w:sz="0" w:space="0" w:color="auto"/>
                                  </w:divBdr>
                                </w:div>
                              </w:divsChild>
                            </w:div>
                            <w:div w:id="397947632">
                              <w:marLeft w:val="0"/>
                              <w:marRight w:val="0"/>
                              <w:marTop w:val="0"/>
                              <w:marBottom w:val="225"/>
                              <w:divBdr>
                                <w:top w:val="none" w:sz="0" w:space="0" w:color="auto"/>
                                <w:left w:val="none" w:sz="0" w:space="0" w:color="auto"/>
                                <w:bottom w:val="none" w:sz="0" w:space="0" w:color="auto"/>
                                <w:right w:val="none" w:sz="0" w:space="0" w:color="auto"/>
                              </w:divBdr>
                              <w:divsChild>
                                <w:div w:id="1200557928">
                                  <w:marLeft w:val="0"/>
                                  <w:marRight w:val="0"/>
                                  <w:marTop w:val="0"/>
                                  <w:marBottom w:val="0"/>
                                  <w:divBdr>
                                    <w:top w:val="none" w:sz="0" w:space="0" w:color="auto"/>
                                    <w:left w:val="none" w:sz="0" w:space="0" w:color="auto"/>
                                    <w:bottom w:val="none" w:sz="0" w:space="0" w:color="auto"/>
                                    <w:right w:val="none" w:sz="0" w:space="0" w:color="auto"/>
                                  </w:divBdr>
                                  <w:divsChild>
                                    <w:div w:id="1485660744">
                                      <w:marLeft w:val="0"/>
                                      <w:marRight w:val="0"/>
                                      <w:marTop w:val="0"/>
                                      <w:marBottom w:val="0"/>
                                      <w:divBdr>
                                        <w:top w:val="none" w:sz="0" w:space="0" w:color="auto"/>
                                        <w:left w:val="none" w:sz="0" w:space="0" w:color="auto"/>
                                        <w:bottom w:val="none" w:sz="0" w:space="0" w:color="auto"/>
                                        <w:right w:val="none" w:sz="0" w:space="0" w:color="auto"/>
                                      </w:divBdr>
                                    </w:div>
                                    <w:div w:id="58406090">
                                      <w:marLeft w:val="0"/>
                                      <w:marRight w:val="0"/>
                                      <w:marTop w:val="0"/>
                                      <w:marBottom w:val="0"/>
                                      <w:divBdr>
                                        <w:top w:val="none" w:sz="0" w:space="0" w:color="auto"/>
                                        <w:left w:val="none" w:sz="0" w:space="0" w:color="auto"/>
                                        <w:bottom w:val="none" w:sz="0" w:space="0" w:color="auto"/>
                                        <w:right w:val="none" w:sz="0" w:space="0" w:color="auto"/>
                                      </w:divBdr>
                                    </w:div>
                                    <w:div w:id="808132301">
                                      <w:marLeft w:val="0"/>
                                      <w:marRight w:val="0"/>
                                      <w:marTop w:val="0"/>
                                      <w:marBottom w:val="0"/>
                                      <w:divBdr>
                                        <w:top w:val="none" w:sz="0" w:space="0" w:color="auto"/>
                                        <w:left w:val="none" w:sz="0" w:space="0" w:color="auto"/>
                                        <w:bottom w:val="none" w:sz="0" w:space="0" w:color="auto"/>
                                        <w:right w:val="none" w:sz="0" w:space="0" w:color="auto"/>
                                      </w:divBdr>
                                    </w:div>
                                    <w:div w:id="508839225">
                                      <w:marLeft w:val="0"/>
                                      <w:marRight w:val="405"/>
                                      <w:marTop w:val="0"/>
                                      <w:marBottom w:val="0"/>
                                      <w:divBdr>
                                        <w:top w:val="none" w:sz="0" w:space="0" w:color="auto"/>
                                        <w:left w:val="none" w:sz="0" w:space="0" w:color="auto"/>
                                        <w:bottom w:val="none" w:sz="0" w:space="0" w:color="auto"/>
                                        <w:right w:val="none" w:sz="0" w:space="0" w:color="auto"/>
                                      </w:divBdr>
                                    </w:div>
                                  </w:divsChild>
                                </w:div>
                              </w:divsChild>
                            </w:div>
                            <w:div w:id="975531979">
                              <w:marLeft w:val="0"/>
                              <w:marRight w:val="0"/>
                              <w:marTop w:val="0"/>
                              <w:marBottom w:val="0"/>
                              <w:divBdr>
                                <w:top w:val="single" w:sz="6" w:space="0" w:color="EEEEEE"/>
                                <w:left w:val="none" w:sz="0" w:space="0" w:color="auto"/>
                                <w:bottom w:val="none" w:sz="0" w:space="0" w:color="auto"/>
                                <w:right w:val="none" w:sz="0" w:space="0" w:color="auto"/>
                              </w:divBdr>
                              <w:divsChild>
                                <w:div w:id="2014868193">
                                  <w:marLeft w:val="0"/>
                                  <w:marRight w:val="0"/>
                                  <w:marTop w:val="0"/>
                                  <w:marBottom w:val="0"/>
                                  <w:divBdr>
                                    <w:top w:val="none" w:sz="0" w:space="0" w:color="auto"/>
                                    <w:left w:val="none" w:sz="0" w:space="0" w:color="auto"/>
                                    <w:bottom w:val="none" w:sz="0" w:space="0" w:color="auto"/>
                                    <w:right w:val="none" w:sz="0" w:space="0" w:color="auto"/>
                                  </w:divBdr>
                                  <w:divsChild>
                                    <w:div w:id="244992962">
                                      <w:marLeft w:val="0"/>
                                      <w:marRight w:val="0"/>
                                      <w:marTop w:val="0"/>
                                      <w:marBottom w:val="0"/>
                                      <w:divBdr>
                                        <w:top w:val="none" w:sz="0" w:space="0" w:color="auto"/>
                                        <w:left w:val="none" w:sz="0" w:space="0" w:color="auto"/>
                                        <w:bottom w:val="none" w:sz="0" w:space="0" w:color="auto"/>
                                        <w:right w:val="none" w:sz="0" w:space="0" w:color="auto"/>
                                      </w:divBdr>
                                      <w:divsChild>
                                        <w:div w:id="10316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eti.mail.ru/teenager/roditelskij-kontrol-v-seti-mechta-ili-realnost/"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microsoft.com/office/2007/relationships/stylesWithEffects" Target="stylesWithEffects.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image" Target="media/image2.gif"/><Relationship Id="rId12" Type="http://schemas.openxmlformats.org/officeDocument/2006/relationships/image" Target="media/image4.png"/><Relationship Id="rId17" Type="http://schemas.openxmlformats.org/officeDocument/2006/relationships/hyperlink" Target="https://afisha.mail.ru/" TargetMode="External"/><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deti.mail.ru/teenager/chuchelo-protiv-mobinga-kto-kogo/" TargetMode="External"/><Relationship Id="rId20" Type="http://schemas.openxmlformats.org/officeDocument/2006/relationships/image" Target="media/image7.gif"/><Relationship Id="rId29" Type="http://schemas.openxmlformats.org/officeDocument/2006/relationships/image" Target="media/image16.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deti.mail.ru/calendar/childgrowth/12-let-i-starshe-podrostkovyj-krizis/"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ti.mail.ru/news/v-shkolah-hotyat-provesti-uroki-bezopasnogo-sel/"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hyperlink" Target="https://deti.mail.ru/child/rebenok_v_internete_pogovorim_o_bezopasnosti/"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deti.mail.ru/child/rebenok_v_internete_pogovorim_o_bezopasnosti/" TargetMode="External"/><Relationship Id="rId14" Type="http://schemas.openxmlformats.org/officeDocument/2006/relationships/hyperlink" Target="https://deti.mail.ru/teenager/isterika-u-podrostka-chto-delat/"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30</Pages>
  <Words>1722</Words>
  <Characters>9817</Characters>
  <Application>Microsoft Office Word</Application>
  <DocSecurity>0</DocSecurity>
  <Lines>81</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Ura</dc:creator>
  <cp:lastModifiedBy>Ura</cp:lastModifiedBy>
  <cp:revision>2</cp:revision>
  <dcterms:created xsi:type="dcterms:W3CDTF">2017-10-16T09:20:00Z</dcterms:created>
  <dcterms:modified xsi:type="dcterms:W3CDTF">2017-10-17T06:14:00Z</dcterms:modified>
</cp:coreProperties>
</file>